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A176E" w14:textId="77777777" w:rsidR="00435673" w:rsidRDefault="00435673" w:rsidP="00435673">
      <w:pPr>
        <w:pStyle w:val="NoSpacing"/>
        <w:jc w:val="center"/>
        <w:rPr>
          <w:rFonts w:ascii="Arial" w:hAnsi="Arial" w:cs="Arial"/>
          <w:b/>
          <w:sz w:val="28"/>
          <w:szCs w:val="28"/>
        </w:rPr>
      </w:pPr>
    </w:p>
    <w:p w14:paraId="7C4E9A50" w14:textId="1DD2FE60" w:rsidR="00202E2D" w:rsidRPr="00890841" w:rsidRDefault="00890841" w:rsidP="009F1AF9">
      <w:pPr>
        <w:rPr>
          <w:rFonts w:ascii="Arial" w:hAnsi="Arial" w:cs="Arial"/>
          <w:b/>
        </w:rPr>
      </w:pPr>
      <w:r w:rsidRPr="00890841">
        <w:rPr>
          <w:rFonts w:ascii="Arial" w:hAnsi="Arial" w:cs="Arial"/>
          <w:b/>
        </w:rPr>
        <w:t>C</w:t>
      </w:r>
      <w:r w:rsidR="001A15F0" w:rsidRPr="00890841">
        <w:rPr>
          <w:rFonts w:ascii="Arial" w:hAnsi="Arial" w:cs="Arial"/>
          <w:b/>
        </w:rPr>
        <w:t>RAI COMMUNITY COUNCIL</w:t>
      </w:r>
      <w:r w:rsidR="005F5FB8" w:rsidRPr="00890841">
        <w:rPr>
          <w:rFonts w:ascii="Arial" w:hAnsi="Arial" w:cs="Arial"/>
          <w:b/>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FBE137F"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BF245A">
              <w:rPr>
                <w:noProof/>
                <w:webHidden/>
              </w:rPr>
              <w:t>5</w:t>
            </w:r>
            <w:r w:rsidR="002B40EB">
              <w:rPr>
                <w:noProof/>
                <w:webHidden/>
              </w:rPr>
              <w:fldChar w:fldCharType="end"/>
            </w:r>
          </w:hyperlink>
        </w:p>
        <w:p w14:paraId="7D7419AD" w14:textId="2BC4CF46" w:rsidR="002B40EB" w:rsidRDefault="00191671">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BF245A">
              <w:rPr>
                <w:noProof/>
                <w:webHidden/>
              </w:rPr>
              <w:t>6</w:t>
            </w:r>
            <w:r w:rsidR="002B40EB">
              <w:rPr>
                <w:noProof/>
                <w:webHidden/>
              </w:rPr>
              <w:fldChar w:fldCharType="end"/>
            </w:r>
          </w:hyperlink>
        </w:p>
        <w:p w14:paraId="6A0A0C8A" w14:textId="0245E83B" w:rsidR="002B40EB" w:rsidRDefault="00191671">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BF245A">
              <w:rPr>
                <w:noProof/>
                <w:webHidden/>
              </w:rPr>
              <w:t>7</w:t>
            </w:r>
            <w:r w:rsidR="002B40EB">
              <w:rPr>
                <w:noProof/>
                <w:webHidden/>
              </w:rPr>
              <w:fldChar w:fldCharType="end"/>
            </w:r>
          </w:hyperlink>
        </w:p>
        <w:p w14:paraId="1E8FEC5E" w14:textId="1EAD68B9" w:rsidR="002B40EB" w:rsidRDefault="00191671">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BF245A">
              <w:rPr>
                <w:noProof/>
                <w:webHidden/>
              </w:rPr>
              <w:t>8</w:t>
            </w:r>
            <w:r w:rsidR="002B40EB">
              <w:rPr>
                <w:noProof/>
                <w:webHidden/>
              </w:rPr>
              <w:fldChar w:fldCharType="end"/>
            </w:r>
          </w:hyperlink>
        </w:p>
        <w:p w14:paraId="126B8AA6" w14:textId="2DBB8483" w:rsidR="002B40EB" w:rsidRDefault="00191671">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BF245A">
              <w:rPr>
                <w:noProof/>
                <w:webHidden/>
              </w:rPr>
              <w:t>9</w:t>
            </w:r>
            <w:r w:rsidR="002B40EB">
              <w:rPr>
                <w:noProof/>
                <w:webHidden/>
              </w:rPr>
              <w:fldChar w:fldCharType="end"/>
            </w:r>
          </w:hyperlink>
        </w:p>
        <w:p w14:paraId="42B2B422" w14:textId="1D47DBB9" w:rsidR="002B40EB" w:rsidRDefault="00191671">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BF245A">
              <w:rPr>
                <w:noProof/>
                <w:webHidden/>
              </w:rPr>
              <w:t>11</w:t>
            </w:r>
            <w:r w:rsidR="002B40EB">
              <w:rPr>
                <w:noProof/>
                <w:webHidden/>
              </w:rPr>
              <w:fldChar w:fldCharType="end"/>
            </w:r>
          </w:hyperlink>
        </w:p>
        <w:p w14:paraId="5CB54E2C" w14:textId="676E4074" w:rsidR="002B40EB" w:rsidRDefault="00191671">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BF245A">
              <w:rPr>
                <w:noProof/>
                <w:webHidden/>
              </w:rPr>
              <w:t>12</w:t>
            </w:r>
            <w:r w:rsidR="002B40EB">
              <w:rPr>
                <w:noProof/>
                <w:webHidden/>
              </w:rPr>
              <w:fldChar w:fldCharType="end"/>
            </w:r>
          </w:hyperlink>
        </w:p>
        <w:p w14:paraId="3284D550" w14:textId="4D94D449" w:rsidR="002B40EB" w:rsidRDefault="00191671">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BF245A">
              <w:rPr>
                <w:noProof/>
                <w:webHidden/>
              </w:rPr>
              <w:t>14</w:t>
            </w:r>
            <w:r w:rsidR="002B40EB">
              <w:rPr>
                <w:noProof/>
                <w:webHidden/>
              </w:rPr>
              <w:fldChar w:fldCharType="end"/>
            </w:r>
          </w:hyperlink>
        </w:p>
        <w:p w14:paraId="2CF8240C" w14:textId="7152EE81" w:rsidR="002B40EB" w:rsidRDefault="00191671">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BF245A">
              <w:rPr>
                <w:noProof/>
                <w:webHidden/>
              </w:rPr>
              <w:t>14</w:t>
            </w:r>
            <w:r w:rsidR="002B40EB">
              <w:rPr>
                <w:noProof/>
                <w:webHidden/>
              </w:rPr>
              <w:fldChar w:fldCharType="end"/>
            </w:r>
          </w:hyperlink>
        </w:p>
        <w:p w14:paraId="468BACDC" w14:textId="07536788" w:rsidR="002B40EB" w:rsidRDefault="00191671">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BF245A">
              <w:rPr>
                <w:noProof/>
                <w:webHidden/>
              </w:rPr>
              <w:t>14</w:t>
            </w:r>
            <w:r w:rsidR="002B40EB">
              <w:rPr>
                <w:noProof/>
                <w:webHidden/>
              </w:rPr>
              <w:fldChar w:fldCharType="end"/>
            </w:r>
          </w:hyperlink>
        </w:p>
        <w:p w14:paraId="77735F37" w14:textId="7D8E5A0F" w:rsidR="002B40EB" w:rsidRDefault="00191671">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BF245A">
              <w:rPr>
                <w:noProof/>
                <w:webHidden/>
              </w:rPr>
              <w:t>1</w:t>
            </w:r>
            <w:r w:rsidR="002B40EB">
              <w:rPr>
                <w:noProof/>
                <w:webHidden/>
              </w:rPr>
              <w:fldChar w:fldCharType="end"/>
            </w:r>
          </w:hyperlink>
          <w:r w:rsidR="00832A92">
            <w:rPr>
              <w:noProof/>
            </w:rPr>
            <w:t>5</w:t>
          </w:r>
        </w:p>
        <w:p w14:paraId="2018C562" w14:textId="49A9D8C9" w:rsidR="002B40EB" w:rsidRDefault="00191671">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BF245A">
              <w:rPr>
                <w:noProof/>
                <w:webHidden/>
              </w:rPr>
              <w:t>15</w:t>
            </w:r>
            <w:r w:rsidR="002B40EB">
              <w:rPr>
                <w:noProof/>
                <w:webHidden/>
              </w:rPr>
              <w:fldChar w:fldCharType="end"/>
            </w:r>
          </w:hyperlink>
        </w:p>
        <w:p w14:paraId="7158F293" w14:textId="3B5E8844" w:rsidR="002B40EB" w:rsidRDefault="00191671">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BF245A">
              <w:rPr>
                <w:noProof/>
                <w:webHidden/>
              </w:rPr>
              <w:t>16</w:t>
            </w:r>
            <w:r w:rsidR="002B40EB">
              <w:rPr>
                <w:noProof/>
                <w:webHidden/>
              </w:rPr>
              <w:fldChar w:fldCharType="end"/>
            </w:r>
          </w:hyperlink>
        </w:p>
        <w:p w14:paraId="7C5EF785" w14:textId="3A38F73A" w:rsidR="002B40EB" w:rsidRDefault="00191671">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BF245A">
              <w:rPr>
                <w:noProof/>
                <w:webHidden/>
              </w:rPr>
              <w:t>16</w:t>
            </w:r>
            <w:r w:rsidR="002B40EB">
              <w:rPr>
                <w:noProof/>
                <w:webHidden/>
              </w:rPr>
              <w:fldChar w:fldCharType="end"/>
            </w:r>
          </w:hyperlink>
        </w:p>
        <w:p w14:paraId="624AAEE9" w14:textId="04633AE3" w:rsidR="002B40EB" w:rsidRDefault="00191671">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BF245A">
              <w:rPr>
                <w:noProof/>
                <w:webHidden/>
              </w:rPr>
              <w:t>1</w:t>
            </w:r>
            <w:r w:rsidR="002B40EB">
              <w:rPr>
                <w:noProof/>
                <w:webHidden/>
              </w:rPr>
              <w:fldChar w:fldCharType="end"/>
            </w:r>
          </w:hyperlink>
          <w:r w:rsidR="00832A92">
            <w:rPr>
              <w:noProof/>
            </w:rPr>
            <w:t>7</w:t>
          </w:r>
        </w:p>
        <w:p w14:paraId="66251BC0" w14:textId="2D0125F2" w:rsidR="002B40EB" w:rsidRDefault="00191671">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BF245A">
              <w:rPr>
                <w:noProof/>
                <w:webHidden/>
              </w:rPr>
              <w:t>17</w:t>
            </w:r>
            <w:r w:rsidR="002B40EB">
              <w:rPr>
                <w:noProof/>
                <w:webHidden/>
              </w:rPr>
              <w:fldChar w:fldCharType="end"/>
            </w:r>
          </w:hyperlink>
        </w:p>
        <w:p w14:paraId="38A67F4C" w14:textId="0C4A7909" w:rsidR="002B40EB" w:rsidRDefault="00191671">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BF245A">
              <w:rPr>
                <w:noProof/>
                <w:webHidden/>
              </w:rPr>
              <w:t>17</w:t>
            </w:r>
            <w:r w:rsidR="002B40EB">
              <w:rPr>
                <w:noProof/>
                <w:webHidden/>
              </w:rPr>
              <w:fldChar w:fldCharType="end"/>
            </w:r>
          </w:hyperlink>
        </w:p>
        <w:p w14:paraId="666E6BB0" w14:textId="6D6C92F8" w:rsidR="002B40EB" w:rsidRDefault="00191671">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BF245A">
              <w:rPr>
                <w:noProof/>
                <w:webHidden/>
              </w:rPr>
              <w:t>18</w:t>
            </w:r>
            <w:r w:rsidR="002B40EB">
              <w:rPr>
                <w:noProof/>
                <w:webHidden/>
              </w:rPr>
              <w:fldChar w:fldCharType="end"/>
            </w:r>
          </w:hyperlink>
        </w:p>
        <w:p w14:paraId="35261A0D" w14:textId="6EFD94B3" w:rsidR="002B40EB" w:rsidRDefault="00191671">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BF245A">
              <w:rPr>
                <w:noProof/>
                <w:webHidden/>
              </w:rPr>
              <w:t>18</w:t>
            </w:r>
            <w:r w:rsidR="002B40EB">
              <w:rPr>
                <w:noProof/>
                <w:webHidden/>
              </w:rPr>
              <w:fldChar w:fldCharType="end"/>
            </w:r>
          </w:hyperlink>
        </w:p>
        <w:p w14:paraId="11C239C5" w14:textId="253D3239" w:rsidR="002B40EB" w:rsidRDefault="00191671">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BF245A">
              <w:rPr>
                <w:noProof/>
                <w:webHidden/>
              </w:rPr>
              <w:t>19</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33CDF2B7" w:rsidR="009E68C5" w:rsidRPr="001274F6" w:rsidRDefault="009E68C5" w:rsidP="009F1AF9">
      <w:pPr>
        <w:rPr>
          <w:rFonts w:ascii="Arial" w:hAnsi="Arial" w:cs="Arial"/>
          <w:b/>
        </w:rPr>
      </w:pPr>
      <w:r w:rsidRPr="001274F6">
        <w:rPr>
          <w:rFonts w:ascii="Arial" w:hAnsi="Arial" w:cs="Arial"/>
          <w:b/>
        </w:rPr>
        <w:t xml:space="preserve">These Financial Regulations were adopted by the council at its meeting held on </w:t>
      </w:r>
      <w:r w:rsidR="001A15F0" w:rsidRPr="001274F6">
        <w:rPr>
          <w:rFonts w:ascii="Arial" w:hAnsi="Arial" w:cs="Arial"/>
          <w:b/>
        </w:rPr>
        <w:t>13</w:t>
      </w:r>
      <w:r w:rsidR="001A15F0" w:rsidRPr="001274F6">
        <w:rPr>
          <w:rFonts w:ascii="Arial" w:hAnsi="Arial" w:cs="Arial"/>
          <w:b/>
          <w:vertAlign w:val="superscript"/>
        </w:rPr>
        <w:t>th</w:t>
      </w:r>
      <w:r w:rsidR="001A15F0" w:rsidRPr="001274F6">
        <w:rPr>
          <w:rFonts w:ascii="Arial" w:hAnsi="Arial" w:cs="Arial"/>
          <w:b/>
        </w:rPr>
        <w:t xml:space="preserve"> December 2024</w:t>
      </w:r>
      <w:r w:rsidRPr="001274F6">
        <w:rPr>
          <w:rFonts w:ascii="Arial" w:hAnsi="Arial" w:cs="Arial"/>
          <w:b/>
        </w:rPr>
        <w:t>.</w:t>
      </w:r>
      <w:r w:rsidR="001274F6" w:rsidRPr="001274F6">
        <w:rPr>
          <w:rFonts w:ascii="Arial" w:hAnsi="Arial" w:cs="Arial"/>
          <w:b/>
        </w:rPr>
        <w:t xml:space="preserve"> Amendment to Section 5 Procurement was adopted at its meeting held on 19</w:t>
      </w:r>
      <w:r w:rsidR="001274F6" w:rsidRPr="001274F6">
        <w:rPr>
          <w:rFonts w:ascii="Arial" w:hAnsi="Arial" w:cs="Arial"/>
          <w:b/>
          <w:vertAlign w:val="superscript"/>
        </w:rPr>
        <w:t>th</w:t>
      </w:r>
      <w:r w:rsidR="001274F6" w:rsidRPr="001274F6">
        <w:rPr>
          <w:rFonts w:ascii="Arial" w:hAnsi="Arial" w:cs="Arial"/>
          <w:b/>
        </w:rPr>
        <w:t xml:space="preserve"> May 2025 </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5405CB83"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 </w:t>
      </w:r>
      <w:r w:rsidR="00CF355D">
        <w:rPr>
          <w:rFonts w:ascii="Arial" w:hAnsi="Arial" w:cs="Arial"/>
        </w:rPr>
        <w:t>39</w:t>
      </w:r>
      <w:r w:rsidRPr="009F1AF9">
        <w:rPr>
          <w:rFonts w:ascii="Arial" w:hAnsi="Arial" w:cs="Arial"/>
        </w:rPr>
        <w:t xml:space="preserve"> of the </w:t>
      </w:r>
      <w:r w:rsidR="00CF355D">
        <w:rPr>
          <w:rFonts w:ascii="Arial" w:hAnsi="Arial" w:cs="Arial"/>
        </w:rPr>
        <w:t>Public Audit (Wales) Act 2004</w:t>
      </w:r>
      <w:r w:rsidRPr="009F1AF9">
        <w:rPr>
          <w:rFonts w:ascii="Arial" w:hAnsi="Arial" w:cs="Arial"/>
        </w:rPr>
        <w:t xml:space="preserve">,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3FE47FF3"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35673">
        <w:rPr>
          <w:rFonts w:ascii="Arial" w:hAnsi="Arial" w:cs="Arial"/>
        </w:rPr>
        <w:t>the</w:t>
      </w:r>
      <w:r w:rsidR="00FE4081" w:rsidRPr="009F1AF9">
        <w:rPr>
          <w:rFonts w:ascii="Arial" w:hAnsi="Arial" w:cs="Arial"/>
        </w:rPr>
        <w:t xml:space="preserve">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proofErr w:type="gramStart"/>
      <w:r w:rsidRPr="009F1AF9">
        <w:rPr>
          <w:rFonts w:ascii="Arial" w:hAnsi="Arial" w:cs="Arial"/>
        </w:rPr>
        <w:t>produces</w:t>
      </w:r>
      <w:proofErr w:type="gramEnd"/>
      <w:r w:rsidRPr="009F1AF9">
        <w:rPr>
          <w:rFonts w:ascii="Arial" w:hAnsi="Arial" w:cs="Arial"/>
        </w:rPr>
        <w:t xml:space="preserve">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3C0D6D09"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addressing</w:t>
      </w:r>
      <w:proofErr w:type="gramEnd"/>
      <w:r w:rsidRPr="009F1AF9">
        <w:rPr>
          <w:rFonts w:ascii="Arial" w:hAnsi="Arial" w:cs="Arial"/>
          <w:b/>
          <w:bCs/>
        </w:rPr>
        <w:t xml:space="preserve"> recommendations from the internal or external auditors</w:t>
      </w:r>
      <w:r w:rsidR="00435673">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12E3044" w:rsidR="007C1480" w:rsidRPr="009F1AF9" w:rsidRDefault="007C1480" w:rsidP="009F1AF9">
      <w:pPr>
        <w:pStyle w:val="ListParagraph"/>
        <w:numPr>
          <w:ilvl w:val="0"/>
          <w:numId w:val="28"/>
        </w:numPr>
        <w:spacing w:after="120"/>
        <w:ind w:left="1276" w:hanging="283"/>
        <w:contextualSpacing w:val="0"/>
        <w:rPr>
          <w:rFonts w:ascii="Arial" w:hAnsi="Arial" w:cs="Arial"/>
        </w:rPr>
      </w:pPr>
      <w:proofErr w:type="gramStart"/>
      <w:r w:rsidRPr="009F1AF9">
        <w:rPr>
          <w:rFonts w:ascii="Arial" w:hAnsi="Arial" w:cs="Arial"/>
        </w:rPr>
        <w:t>a</w:t>
      </w:r>
      <w:r w:rsidR="00B80890" w:rsidRPr="009F1AF9">
        <w:rPr>
          <w:rFonts w:ascii="Arial" w:hAnsi="Arial" w:cs="Arial"/>
        </w:rPr>
        <w:t>uthorise</w:t>
      </w:r>
      <w:proofErr w:type="gramEnd"/>
      <w:r w:rsidRPr="009F1AF9">
        <w:rPr>
          <w:rFonts w:ascii="Arial" w:hAnsi="Arial" w:cs="Arial"/>
        </w:rPr>
        <w:t xml:space="preserve"> any grant or single commitment in excess of [£5,000]</w:t>
      </w:r>
      <w:r w:rsidR="00435673">
        <w:rPr>
          <w:rFonts w:ascii="Arial" w:hAnsi="Arial" w:cs="Arial"/>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proofErr w:type="gramStart"/>
      <w:r w:rsidRPr="009F1AF9">
        <w:rPr>
          <w:rFonts w:ascii="Arial" w:hAnsi="Arial" w:cs="Arial"/>
          <w:b/>
          <w:bCs/>
        </w:rPr>
        <w:t>ensure</w:t>
      </w:r>
      <w:proofErr w:type="gramEnd"/>
      <w:r w:rsidRPr="009F1AF9">
        <w:rPr>
          <w:rFonts w:ascii="Arial" w:hAnsi="Arial" w:cs="Arial"/>
          <w:b/>
          <w:bCs/>
        </w:rPr>
        <w:t xml:space="preserv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52833CE9"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w:t>
      </w:r>
      <w:r w:rsidR="00CC15FA">
        <w:rPr>
          <w:rFonts w:ascii="Arial" w:hAnsi="Arial" w:cs="Arial"/>
          <w:b/>
          <w:bCs/>
        </w:rPr>
        <w:t xml:space="preserve"> (documented in the cash book)</w:t>
      </w:r>
      <w:r w:rsidRPr="009F1AF9">
        <w:rPr>
          <w:rFonts w:ascii="Arial" w:hAnsi="Arial" w:cs="Arial"/>
          <w:b/>
          <w:bCs/>
        </w:rPr>
        <w:t xml:space="preserve"> and the matters to which they relate;</w:t>
      </w:r>
    </w:p>
    <w:p w14:paraId="63BE23E5" w14:textId="65BC53CD" w:rsidR="00D26E27" w:rsidRPr="009F1AF9" w:rsidRDefault="00D26E27" w:rsidP="009F1AF9">
      <w:pPr>
        <w:pStyle w:val="ListParagraph"/>
        <w:numPr>
          <w:ilvl w:val="0"/>
          <w:numId w:val="25"/>
        </w:numPr>
        <w:spacing w:after="120"/>
        <w:ind w:left="1276" w:hanging="283"/>
        <w:contextualSpacing w:val="0"/>
        <w:rPr>
          <w:rFonts w:ascii="Arial" w:hAnsi="Arial" w:cs="Arial"/>
        </w:rPr>
      </w:pPr>
      <w:proofErr w:type="gramStart"/>
      <w:r w:rsidRPr="009F1AF9">
        <w:rPr>
          <w:rFonts w:ascii="Arial" w:hAnsi="Arial" w:cs="Arial"/>
          <w:b/>
          <w:bCs/>
        </w:rPr>
        <w:t>a</w:t>
      </w:r>
      <w:proofErr w:type="gramEnd"/>
      <w:r w:rsidRPr="009F1AF9">
        <w:rPr>
          <w:rFonts w:ascii="Arial" w:hAnsi="Arial" w:cs="Arial"/>
          <w:b/>
          <w:bCs/>
        </w:rPr>
        <w:t xml:space="preserve"> record of the assets and liabilities of the council</w:t>
      </w:r>
      <w:r w:rsidR="00542CF2">
        <w:rPr>
          <w:rFonts w:ascii="Arial" w:hAnsi="Arial" w:cs="Arial"/>
          <w:b/>
          <w:bCs/>
        </w:rPr>
        <w:t>.</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01A60DB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3DB3B6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850A2B">
        <w:rPr>
          <w:rFonts w:ascii="Arial" w:hAnsi="Arial" w:cs="Arial"/>
        </w:rPr>
        <w:t xml:space="preserve"> or a committee of the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04E7BE69"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proofErr w:type="gramEnd"/>
      <w:r w:rsidRPr="009F1AF9">
        <w:rPr>
          <w:rFonts w:ascii="Arial" w:hAnsi="Arial" w:cs="Arial"/>
        </w:rPr>
        <w:t xml:space="preserve"> no involvement in the management or control of the council</w:t>
      </w:r>
      <w:r w:rsidR="00542CF2">
        <w:rPr>
          <w:rFonts w:ascii="Arial" w:hAnsi="Arial" w:cs="Arial"/>
        </w:rPr>
        <w:t>.</w:t>
      </w:r>
    </w:p>
    <w:p w14:paraId="760884B0" w14:textId="7C83D91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proofErr w:type="gramStart"/>
      <w:r w:rsidRPr="009F1AF9">
        <w:rPr>
          <w:rFonts w:ascii="Arial" w:hAnsi="Arial" w:cs="Arial"/>
        </w:rPr>
        <w:t>direct</w:t>
      </w:r>
      <w:proofErr w:type="gramEnd"/>
      <w:r w:rsidRPr="009F1AF9">
        <w:rPr>
          <w:rFonts w:ascii="Arial" w:hAnsi="Arial" w:cs="Arial"/>
        </w:rPr>
        <w:t xml:space="preserve">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8B6417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Accounts and Audit </w:t>
      </w:r>
      <w:r w:rsidR="00542CF2">
        <w:rPr>
          <w:rFonts w:ascii="Arial" w:hAnsi="Arial" w:cs="Arial"/>
        </w:rPr>
        <w:t xml:space="preserve">(Wales) </w:t>
      </w:r>
      <w:r w:rsidRPr="009F1AF9">
        <w:rPr>
          <w:rFonts w:ascii="Arial" w:hAnsi="Arial" w:cs="Arial"/>
        </w:rPr>
        <w:t>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3E49618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542CF2">
        <w:rPr>
          <w:rFonts w:ascii="Arial" w:hAnsi="Arial" w:cs="Arial"/>
          <w:b/>
          <w:bCs/>
        </w:rPr>
        <w:t xml:space="preserve">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03001F7"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budgets.} </w:t>
      </w:r>
    </w:p>
    <w:p w14:paraId="2D28879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1315C81A" w:rsidR="00955295" w:rsidRPr="009F1AF9" w:rsidRDefault="005D0576"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In appropriate cases, e</w:t>
      </w:r>
      <w:r w:rsidR="00955295" w:rsidRPr="009F1AF9">
        <w:rPr>
          <w:rFonts w:ascii="Arial" w:eastAsia="Calibri" w:hAnsi="Arial" w:cs="Arial"/>
        </w:rPr>
        <w:t xml:space="preserve">ach committee (if any) shall review its draft budget and submit any proposed amendments to the council {finance committee} not later than the end of [November] each year.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The draft budget {with any committee proposals and [three-year]} forecast, including any recommendations for the use or accumulation of reserves, shall be considered by the {finance committee and a recommendation made to the} council.</w:t>
      </w:r>
    </w:p>
    <w:p w14:paraId="73030839" w14:textId="5BA1AF5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w:t>
      </w:r>
      <w:r w:rsidR="00542CF2">
        <w:rPr>
          <w:rFonts w:ascii="Arial" w:eastAsia="Calibri" w:hAnsi="Arial" w:cs="Arial"/>
        </w:rPr>
        <w:t>budget</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64D14565"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76738E1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D3F6784" w14:textId="77777777" w:rsidR="001274F6" w:rsidRPr="009F1AF9" w:rsidRDefault="001274F6" w:rsidP="001274F6">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of The </w:t>
      </w:r>
      <w:r w:rsidRPr="001274F6">
        <w:rPr>
          <w:rFonts w:ascii="Arial" w:hAnsi="Arial" w:cs="Arial"/>
          <w:b/>
          <w:bCs/>
        </w:rPr>
        <w:t xml:space="preserve">Procurement Act 2023 and the Procurement (Wales) Regulations 2024 </w:t>
      </w:r>
      <w:r w:rsidRPr="009F1AF9">
        <w:rPr>
          <w:rFonts w:ascii="Arial" w:hAnsi="Arial" w:cs="Arial"/>
          <w:b/>
          <w:bCs/>
        </w:rPr>
        <w:t>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21394DB7" w14:textId="77777777" w:rsidR="001274F6" w:rsidRPr="001274F6" w:rsidRDefault="001274F6" w:rsidP="001274F6">
      <w:pPr>
        <w:pStyle w:val="ListParagraph"/>
        <w:numPr>
          <w:ilvl w:val="1"/>
          <w:numId w:val="21"/>
        </w:numPr>
        <w:spacing w:after="120"/>
        <w:contextualSpacing w:val="0"/>
        <w:rPr>
          <w:rFonts w:ascii="Arial" w:hAnsi="Arial" w:cs="Arial"/>
          <w:b/>
          <w:bCs/>
        </w:rPr>
      </w:pPr>
      <w:r w:rsidRPr="001274F6">
        <w:rPr>
          <w:rFonts w:ascii="Arial" w:hAnsi="Arial" w:cs="Arial"/>
          <w:b/>
          <w:bCs/>
        </w:rPr>
        <w:lastRenderedPageBreak/>
        <w:t>For contracts estimated to be over £30,000 including VAT, the council must comply with any requirements of the Legislation</w:t>
      </w:r>
      <w:r w:rsidRPr="001274F6">
        <w:rPr>
          <w:rStyle w:val="FootnoteReference"/>
          <w:rFonts w:ascii="Arial" w:hAnsi="Arial" w:cs="Arial"/>
          <w:b/>
          <w:bCs/>
        </w:rPr>
        <w:footnoteReference w:id="2"/>
      </w:r>
      <w:r w:rsidRPr="001274F6">
        <w:rPr>
          <w:rFonts w:ascii="Arial" w:hAnsi="Arial" w:cs="Arial"/>
          <w:b/>
          <w:bCs/>
        </w:rPr>
        <w:t xml:space="preserve"> regarding the publication of invitations and notices about the award of contracts.</w:t>
      </w:r>
    </w:p>
    <w:p w14:paraId="6220EBAA" w14:textId="1D3E52AA"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fixed-price quotes</w:t>
      </w:r>
      <w:r w:rsidR="00C05C1E">
        <w:rPr>
          <w:rFonts w:ascii="Arial" w:hAnsi="Arial" w:cs="Arial"/>
        </w:rPr>
        <w:t>.</w:t>
      </w:r>
    </w:p>
    <w:p w14:paraId="57298436" w14:textId="31FE0ACC" w:rsidR="00D22E75" w:rsidRPr="009F1AF9" w:rsidRDefault="00C05C1E"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£500 and £3,000 excluding VAT, the Clerk </w:t>
      </w:r>
      <w:r w:rsidR="00F215C5" w:rsidRPr="4C80E3E9">
        <w:rPr>
          <w:rFonts w:ascii="Arial" w:hAnsi="Arial" w:cs="Arial"/>
        </w:rPr>
        <w:t>[</w:t>
      </w:r>
      <w:r w:rsidR="00D22E75" w:rsidRPr="4C80E3E9">
        <w:rPr>
          <w:rFonts w:ascii="Arial" w:hAnsi="Arial" w:cs="Arial"/>
        </w:rPr>
        <w:t>or RFO</w:t>
      </w:r>
      <w:r w:rsidR="00F215C5" w:rsidRPr="4C80E3E9">
        <w:rPr>
          <w:rFonts w:ascii="Arial" w:hAnsi="Arial" w:cs="Arial"/>
        </w:rPr>
        <w:t>]</w:t>
      </w:r>
      <w:r w:rsidR="00D22E75"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A3322BE" w14:textId="77777777" w:rsidR="001274F6" w:rsidRPr="001274F6" w:rsidRDefault="001274F6" w:rsidP="001274F6">
      <w:pPr>
        <w:pStyle w:val="ListParagraph"/>
        <w:numPr>
          <w:ilvl w:val="1"/>
          <w:numId w:val="21"/>
        </w:numPr>
        <w:spacing w:after="120"/>
        <w:contextualSpacing w:val="0"/>
        <w:rPr>
          <w:rFonts w:ascii="Arial" w:hAnsi="Arial" w:cs="Arial"/>
        </w:rPr>
      </w:pPr>
      <w:bookmarkStart w:id="102" w:name="_GoBack"/>
      <w:r w:rsidRPr="001274F6">
        <w:rPr>
          <w:rFonts w:ascii="Arial" w:hAnsi="Arial" w:cs="Arial"/>
          <w:b/>
          <w:bCs/>
        </w:rPr>
        <w:t>Contracts must not be split to avoid compliance with these rules.</w:t>
      </w:r>
    </w:p>
    <w:bookmarkEnd w:id="102"/>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proofErr w:type="gramStart"/>
      <w:r w:rsidRPr="009F1AF9">
        <w:rPr>
          <w:rFonts w:ascii="Arial" w:hAnsi="Arial" w:cs="Arial"/>
        </w:rPr>
        <w:t>goods</w:t>
      </w:r>
      <w:proofErr w:type="gramEnd"/>
      <w:r w:rsidRPr="009F1AF9">
        <w:rPr>
          <w:rFonts w:ascii="Arial" w:hAnsi="Arial" w:cs="Arial"/>
        </w:rPr>
        <w:t xml:space="preserve">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proofErr w:type="gramStart"/>
      <w:r w:rsidR="00D22E75" w:rsidRPr="009F1AF9">
        <w:rPr>
          <w:rFonts w:ascii="Arial" w:hAnsi="Arial" w:cs="Arial"/>
        </w:rPr>
        <w:t>the</w:t>
      </w:r>
      <w:proofErr w:type="gramEnd"/>
      <w:r w:rsidR="00D22E75" w:rsidRPr="009F1AF9">
        <w:rPr>
          <w:rFonts w:ascii="Arial" w:hAnsi="Arial" w:cs="Arial"/>
        </w:rPr>
        <w:t xml:space="preserv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6499DD8D" w:rsidR="00D22E75" w:rsidRPr="009F1AF9" w:rsidRDefault="00D22E75" w:rsidP="009F1AF9">
      <w:pPr>
        <w:pStyle w:val="ListParagraph"/>
        <w:numPr>
          <w:ilvl w:val="0"/>
          <w:numId w:val="33"/>
        </w:numPr>
        <w:rPr>
          <w:rFonts w:ascii="Arial" w:hAnsi="Arial" w:cs="Arial"/>
        </w:rPr>
      </w:pPr>
      <w:proofErr w:type="gramStart"/>
      <w:r w:rsidRPr="009F1AF9">
        <w:rPr>
          <w:rFonts w:ascii="Arial" w:hAnsi="Arial" w:cs="Arial"/>
        </w:rPr>
        <w:t>the</w:t>
      </w:r>
      <w:proofErr w:type="gramEnd"/>
      <w:r w:rsidRPr="009F1AF9">
        <w:rPr>
          <w:rFonts w:ascii="Arial" w:hAnsi="Arial" w:cs="Arial"/>
        </w:rPr>
        <w:t xml:space="preserve"> Clerk, in consultation with the Chair of the Council {or Chair of the appropriate committee}, for any items below [£2,000] excluding VAT.</w:t>
      </w:r>
    </w:p>
    <w:p w14:paraId="3DDA5177" w14:textId="777777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w:t>
      </w:r>
      <w:proofErr w:type="gramStart"/>
      <w:r w:rsidRPr="009F1AF9">
        <w:rPr>
          <w:rFonts w:ascii="Arial" w:hAnsi="Arial" w:cs="Arial"/>
        </w:rPr>
        <w:t>i</w:t>
      </w:r>
      <w:r w:rsidR="005B7078" w:rsidRPr="009F1AF9">
        <w:rPr>
          <w:rFonts w:ascii="Arial" w:hAnsi="Arial" w:cs="Arial"/>
        </w:rPr>
        <w:t>n</w:t>
      </w:r>
      <w:proofErr w:type="gramEnd"/>
      <w:r w:rsidR="005B7078" w:rsidRPr="009F1AF9">
        <w:rPr>
          <w:rFonts w:ascii="Arial" w:hAnsi="Arial" w:cs="Arial"/>
        </w:rPr>
        <w:t xml:space="preserve">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No individual </w:t>
      </w:r>
      <w:proofErr w:type="gramStart"/>
      <w:r w:rsidRPr="4C80E3E9">
        <w:rPr>
          <w:rFonts w:ascii="Arial" w:hAnsi="Arial" w:cs="Arial"/>
        </w:rPr>
        <w:t>member,</w:t>
      </w:r>
      <w:proofErr w:type="gramEnd"/>
      <w:r w:rsidRPr="4C80E3E9">
        <w:rPr>
          <w:rFonts w:ascii="Arial" w:hAnsi="Arial" w:cs="Arial"/>
        </w:rPr>
        <w:t xml:space="preserve">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0957561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w:t>
      </w:r>
      <w:r w:rsidR="00C05C1E">
        <w:rPr>
          <w:rFonts w:ascii="Arial" w:hAnsi="Arial" w:cs="Arial"/>
        </w:rPr>
        <w:t xml:space="preserve">Welsh </w:t>
      </w:r>
      <w:r w:rsidRPr="4C80E3E9">
        <w:rPr>
          <w:rFonts w:ascii="Arial" w:hAnsi="Arial" w:cs="Arial"/>
        </w:rPr>
        <w:t>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3" w:name="_Toc164858067"/>
      <w:bookmarkStart w:id="104" w:name="_Toc164866508"/>
      <w:bookmarkStart w:id="105" w:name="_Toc164871800"/>
      <w:bookmarkStart w:id="106" w:name="_Toc164937757"/>
      <w:bookmarkStart w:id="107" w:name="_Toc165194520"/>
      <w:bookmarkStart w:id="108" w:name="_Toc164858068"/>
      <w:bookmarkStart w:id="109" w:name="_Toc164866509"/>
      <w:bookmarkStart w:id="110" w:name="_Toc164871801"/>
      <w:bookmarkStart w:id="111" w:name="_Toc164937758"/>
      <w:bookmarkStart w:id="112" w:name="_Toc165194521"/>
      <w:bookmarkStart w:id="113" w:name="_Toc164858069"/>
      <w:bookmarkStart w:id="114" w:name="_Toc164866510"/>
      <w:bookmarkStart w:id="115" w:name="_Toc164871802"/>
      <w:bookmarkStart w:id="116" w:name="_Toc164937759"/>
      <w:bookmarkStart w:id="117" w:name="_Toc165194522"/>
      <w:bookmarkStart w:id="118" w:name="_Toc164858070"/>
      <w:bookmarkStart w:id="119" w:name="_Toc164866511"/>
      <w:bookmarkStart w:id="120" w:name="_Toc164871803"/>
      <w:bookmarkStart w:id="121" w:name="_Toc164937760"/>
      <w:bookmarkStart w:id="122" w:name="_Toc165194523"/>
      <w:bookmarkStart w:id="123" w:name="_Toc164858071"/>
      <w:bookmarkStart w:id="124" w:name="_Toc164866512"/>
      <w:bookmarkStart w:id="125" w:name="_Toc164871804"/>
      <w:bookmarkStart w:id="126" w:name="_Toc164937761"/>
      <w:bookmarkStart w:id="127" w:name="_Toc165194524"/>
      <w:bookmarkStart w:id="128" w:name="_Toc164858072"/>
      <w:bookmarkStart w:id="129" w:name="_Toc164866513"/>
      <w:bookmarkStart w:id="130" w:name="_Toc164871805"/>
      <w:bookmarkStart w:id="131" w:name="_Toc164937762"/>
      <w:bookmarkStart w:id="132" w:name="_Toc165194525"/>
      <w:bookmarkStart w:id="133" w:name="_Toc164858073"/>
      <w:bookmarkStart w:id="134" w:name="_Toc164866514"/>
      <w:bookmarkStart w:id="135" w:name="_Toc164871806"/>
      <w:bookmarkStart w:id="136" w:name="_Toc164937763"/>
      <w:bookmarkStart w:id="137" w:name="_Toc165194526"/>
      <w:bookmarkStart w:id="138" w:name="_Toc164858074"/>
      <w:bookmarkStart w:id="139" w:name="_Toc164866515"/>
      <w:bookmarkStart w:id="140" w:name="_Toc164871807"/>
      <w:bookmarkStart w:id="141" w:name="_Toc164937764"/>
      <w:bookmarkStart w:id="142" w:name="_Toc165194527"/>
      <w:bookmarkStart w:id="143" w:name="_Toc164858075"/>
      <w:bookmarkStart w:id="144" w:name="_Toc164866516"/>
      <w:bookmarkStart w:id="145" w:name="_Toc164871808"/>
      <w:bookmarkStart w:id="146" w:name="_Toc164937765"/>
      <w:bookmarkStart w:id="147" w:name="_Toc165194528"/>
      <w:bookmarkStart w:id="148" w:name="_Toc164858076"/>
      <w:bookmarkStart w:id="149" w:name="_Toc164866517"/>
      <w:bookmarkStart w:id="150" w:name="_Toc164871809"/>
      <w:bookmarkStart w:id="151" w:name="_Toc164937766"/>
      <w:bookmarkStart w:id="152" w:name="_Toc165194529"/>
      <w:bookmarkStart w:id="153" w:name="_Toc164858077"/>
      <w:bookmarkStart w:id="154" w:name="_Toc164866518"/>
      <w:bookmarkStart w:id="155" w:name="_Toc164871810"/>
      <w:bookmarkStart w:id="156" w:name="_Toc164937767"/>
      <w:bookmarkStart w:id="157" w:name="_Toc165194530"/>
      <w:bookmarkStart w:id="158" w:name="_Toc164858078"/>
      <w:bookmarkStart w:id="159" w:name="_Toc164866519"/>
      <w:bookmarkStart w:id="160" w:name="_Toc164871811"/>
      <w:bookmarkStart w:id="161" w:name="_Toc164937768"/>
      <w:bookmarkStart w:id="162" w:name="_Toc165194531"/>
      <w:bookmarkStart w:id="163" w:name="_Toc164858079"/>
      <w:bookmarkStart w:id="164" w:name="_Toc164866520"/>
      <w:bookmarkStart w:id="165" w:name="_Toc164871812"/>
      <w:bookmarkStart w:id="166" w:name="_Toc164937769"/>
      <w:bookmarkStart w:id="167" w:name="_Toc165194532"/>
      <w:bookmarkStart w:id="168" w:name="_Toc164858080"/>
      <w:bookmarkStart w:id="169" w:name="_Toc164866521"/>
      <w:bookmarkStart w:id="170" w:name="_Toc164871813"/>
      <w:bookmarkStart w:id="171" w:name="_Toc164937770"/>
      <w:bookmarkStart w:id="172" w:name="_Toc16519453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F11A477" w14:textId="7340D78C" w:rsidR="00D22E75" w:rsidRPr="009F1AF9" w:rsidRDefault="0021576E" w:rsidP="009F1AF9">
      <w:pPr>
        <w:pStyle w:val="Heading1"/>
        <w:rPr>
          <w:rFonts w:ascii="Arial" w:hAnsi="Arial" w:cs="Arial"/>
        </w:rPr>
      </w:pPr>
      <w:bookmarkStart w:id="173" w:name="_Toc165549957"/>
      <w:r w:rsidRPr="009F1AF9">
        <w:rPr>
          <w:rFonts w:ascii="Arial" w:hAnsi="Arial" w:cs="Arial"/>
        </w:rPr>
        <w:t>Banking and p</w:t>
      </w:r>
      <w:bookmarkStart w:id="174" w:name="_Toc164085251"/>
      <w:bookmarkStart w:id="175" w:name="_Toc164858082"/>
      <w:bookmarkStart w:id="176" w:name="_Toc164866523"/>
      <w:bookmarkStart w:id="177" w:name="_Toc164871815"/>
      <w:bookmarkStart w:id="178" w:name="_Toc164937772"/>
      <w:bookmarkStart w:id="179" w:name="_Toc165194535"/>
      <w:bookmarkStart w:id="180" w:name="_Toc164071007"/>
      <w:bookmarkStart w:id="181" w:name="_Toc164071532"/>
      <w:bookmarkStart w:id="182" w:name="_Toc164071680"/>
      <w:bookmarkStart w:id="183" w:name="_Toc164085252"/>
      <w:bookmarkStart w:id="184" w:name="_Toc164858083"/>
      <w:bookmarkStart w:id="185" w:name="_Toc164866524"/>
      <w:bookmarkStart w:id="186" w:name="_Toc164871816"/>
      <w:bookmarkStart w:id="187" w:name="_Toc164937773"/>
      <w:bookmarkStart w:id="188" w:name="_Toc165194536"/>
      <w:bookmarkStart w:id="189" w:name="_Toc165238366"/>
      <w:bookmarkStart w:id="190" w:name="_Toc165238458"/>
      <w:bookmarkStart w:id="191" w:name="_Toc164071008"/>
      <w:bookmarkStart w:id="192" w:name="_Toc164071533"/>
      <w:bookmarkStart w:id="193" w:name="_Toc164071681"/>
      <w:bookmarkStart w:id="194" w:name="_Toc164085253"/>
      <w:bookmarkStart w:id="195" w:name="_Toc164858084"/>
      <w:bookmarkStart w:id="196" w:name="_Toc164866525"/>
      <w:bookmarkStart w:id="197" w:name="_Toc164871817"/>
      <w:bookmarkStart w:id="198" w:name="_Toc164937774"/>
      <w:bookmarkStart w:id="199" w:name="_Toc165194537"/>
      <w:bookmarkStart w:id="200" w:name="_Toc165238367"/>
      <w:bookmarkStart w:id="201" w:name="_Toc165238459"/>
      <w:bookmarkStart w:id="202" w:name="_Toc164071009"/>
      <w:bookmarkStart w:id="203" w:name="_Toc164071534"/>
      <w:bookmarkStart w:id="204" w:name="_Toc164071682"/>
      <w:bookmarkStart w:id="205" w:name="_Toc164085254"/>
      <w:bookmarkStart w:id="206" w:name="_Toc164858085"/>
      <w:bookmarkStart w:id="207" w:name="_Toc164866526"/>
      <w:bookmarkStart w:id="208" w:name="_Toc164871818"/>
      <w:bookmarkStart w:id="209" w:name="_Toc164937775"/>
      <w:bookmarkStart w:id="210" w:name="_Toc165194538"/>
      <w:bookmarkStart w:id="211" w:name="_Toc165238368"/>
      <w:bookmarkStart w:id="212" w:name="_Toc165238460"/>
      <w:bookmarkStart w:id="213" w:name="_Toc16408525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D22E75" w:rsidRPr="009F1AF9">
        <w:rPr>
          <w:rFonts w:ascii="Arial" w:hAnsi="Arial" w:cs="Arial"/>
        </w:rPr>
        <w:t>ayments</w:t>
      </w:r>
      <w:bookmarkEnd w:id="173"/>
      <w:bookmarkEnd w:id="213"/>
    </w:p>
    <w:p w14:paraId="357CDF05" w14:textId="11CB7B6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or duly delegated committee</w:t>
      </w:r>
      <w:proofErr w:type="gramStart"/>
      <w:r w:rsidR="00D76D8B" w:rsidRPr="009F1AF9">
        <w:rPr>
          <w:rFonts w:ascii="Arial" w:hAnsi="Arial" w:cs="Arial"/>
        </w:rPr>
        <w:t>}{</w:t>
      </w:r>
      <w:proofErr w:type="gramEnd"/>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1F40A68"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F988043" w:rsidR="00C00FB5" w:rsidRPr="009F1AF9" w:rsidRDefault="001504DC" w:rsidP="009F1AF9">
      <w:pPr>
        <w:pStyle w:val="ListParagraph"/>
        <w:numPr>
          <w:ilvl w:val="1"/>
          <w:numId w:val="21"/>
        </w:numPr>
        <w:spacing w:after="120"/>
        <w:contextualSpacing w:val="0"/>
        <w:rPr>
          <w:rFonts w:ascii="Arial" w:hAnsi="Arial" w:cs="Arial"/>
        </w:rPr>
      </w:pPr>
      <w:r w:rsidRPr="009F1AF9">
        <w:rPr>
          <w:rFonts w:ascii="Arial" w:hAnsi="Arial" w:cs="Arial"/>
        </w:rPr>
        <w:t>{</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each and every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w:t>
      </w:r>
      <w:r w:rsidR="00C00FB5" w:rsidRPr="009F1AF9">
        <w:rPr>
          <w:rFonts w:ascii="Arial" w:hAnsi="Arial" w:cs="Arial"/>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proofErr w:type="gramStart"/>
      <w:r w:rsidR="00695034" w:rsidRPr="009F1AF9">
        <w:rPr>
          <w:rFonts w:ascii="Arial" w:hAnsi="Arial" w:cs="Arial"/>
        </w:rPr>
        <w:t>a</w:t>
      </w:r>
      <w:r w:rsidR="0057531A" w:rsidRPr="009F1AF9">
        <w:rPr>
          <w:rFonts w:ascii="Arial" w:hAnsi="Arial" w:cs="Arial"/>
        </w:rPr>
        <w:t>n</w:t>
      </w:r>
      <w:r w:rsidR="00446FDF" w:rsidRPr="009F1AF9">
        <w:rPr>
          <w:rFonts w:ascii="Arial" w:hAnsi="Arial" w:cs="Arial"/>
        </w:rPr>
        <w:t>y</w:t>
      </w:r>
      <w:proofErr w:type="gramEnd"/>
      <w:r w:rsidR="00446FDF" w:rsidRPr="009F1AF9">
        <w:rPr>
          <w:rFonts w:ascii="Arial" w:hAnsi="Arial" w:cs="Arial"/>
        </w:rPr>
        <w:t xml:space="preserve">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proofErr w:type="gramStart"/>
      <w:r w:rsidRPr="009F1AF9">
        <w:rPr>
          <w:rFonts w:ascii="Arial" w:hAnsi="Arial" w:cs="Arial"/>
        </w:rPr>
        <w:t>payments</w:t>
      </w:r>
      <w:proofErr w:type="gramEnd"/>
      <w:r w:rsidRPr="009F1AF9">
        <w:rPr>
          <w:rFonts w:ascii="Arial" w:hAnsi="Arial" w:cs="Arial"/>
        </w:rPr>
        <w:t xml:space="preserve">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4" w:name="_Toc165549958"/>
      <w:r w:rsidRPr="009F1AF9">
        <w:rPr>
          <w:rFonts w:ascii="Arial" w:hAnsi="Arial" w:cs="Arial"/>
        </w:rPr>
        <w:t>Electronic payments</w:t>
      </w:r>
      <w:bookmarkEnd w:id="214"/>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w:t>
      </w:r>
      <w:proofErr w:type="gramStart"/>
      <w:r w:rsidRPr="009F1AF9">
        <w:rPr>
          <w:rFonts w:ascii="Arial" w:hAnsi="Arial" w:cs="Arial"/>
        </w:rPr>
        <w:t>themselves</w:t>
      </w:r>
      <w:proofErr w:type="gramEnd"/>
      <w:r w:rsidRPr="009F1AF9">
        <w:rPr>
          <w:rFonts w:ascii="Arial" w:hAnsi="Arial" w:cs="Arial"/>
        </w:rPr>
        <w:t>.}</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5" w:name="_Toc165549959"/>
      <w:r w:rsidRPr="009F1AF9">
        <w:rPr>
          <w:rFonts w:ascii="Arial" w:hAnsi="Arial" w:cs="Arial"/>
        </w:rPr>
        <w:t>Cheque payments</w:t>
      </w:r>
      <w:bookmarkEnd w:id="215"/>
    </w:p>
    <w:p w14:paraId="7F1371F6" w14:textId="67B91773"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proofErr w:type="gramStart"/>
      <w:r w:rsidR="00FE00C6" w:rsidRPr="009F1AF9">
        <w:rPr>
          <w:rFonts w:ascii="Arial" w:hAnsi="Arial" w:cs="Arial"/>
        </w:rPr>
        <w:t>]</w:t>
      </w:r>
      <w:r w:rsidR="00C35108" w:rsidRPr="009F1AF9">
        <w:rPr>
          <w:rFonts w:ascii="Arial" w:hAnsi="Arial" w:cs="Arial"/>
        </w:rPr>
        <w:t>{</w:t>
      </w:r>
      <w:proofErr w:type="gramEnd"/>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6" w:name="_Toc164937779"/>
      <w:bookmarkStart w:id="217" w:name="_Toc165194542"/>
      <w:bookmarkStart w:id="218" w:name="_Toc165238372"/>
      <w:bookmarkStart w:id="219" w:name="_Toc165238464"/>
      <w:bookmarkStart w:id="220" w:name="_Toc164937780"/>
      <w:bookmarkStart w:id="221" w:name="_Toc165194543"/>
      <w:bookmarkStart w:id="222" w:name="_Toc165238373"/>
      <w:bookmarkStart w:id="223" w:name="_Toc165238465"/>
      <w:bookmarkStart w:id="224" w:name="_Toc164937781"/>
      <w:bookmarkStart w:id="225" w:name="_Toc165194544"/>
      <w:bookmarkStart w:id="226" w:name="_Toc165238374"/>
      <w:bookmarkStart w:id="227" w:name="_Toc165238466"/>
      <w:bookmarkStart w:id="228" w:name="_Toc164937782"/>
      <w:bookmarkStart w:id="229" w:name="_Toc165194545"/>
      <w:bookmarkStart w:id="230" w:name="_Toc165238375"/>
      <w:bookmarkStart w:id="231" w:name="_Toc165238467"/>
      <w:bookmarkStart w:id="232" w:name="_Toc164937783"/>
      <w:bookmarkStart w:id="233" w:name="_Toc165194546"/>
      <w:bookmarkStart w:id="234" w:name="_Toc165238376"/>
      <w:bookmarkStart w:id="235" w:name="_Toc165238468"/>
      <w:bookmarkStart w:id="236" w:name="_Toc165549960"/>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9F1AF9">
        <w:rPr>
          <w:rFonts w:ascii="Arial" w:hAnsi="Arial" w:cs="Arial"/>
        </w:rPr>
        <w:t>Payment cards</w:t>
      </w:r>
      <w:bookmarkEnd w:id="236"/>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7" w:name="_Toc164858089"/>
      <w:bookmarkStart w:id="238" w:name="_Toc164866530"/>
      <w:bookmarkStart w:id="239" w:name="_Toc164871822"/>
      <w:bookmarkStart w:id="240" w:name="_Toc164937785"/>
      <w:bookmarkStart w:id="241" w:name="_Toc165194548"/>
      <w:bookmarkStart w:id="242" w:name="_Toc165238378"/>
      <w:bookmarkStart w:id="243" w:name="_Toc165238470"/>
      <w:bookmarkStart w:id="244" w:name="_Toc164858090"/>
      <w:bookmarkStart w:id="245" w:name="_Toc164866531"/>
      <w:bookmarkStart w:id="246" w:name="_Toc164871823"/>
      <w:bookmarkStart w:id="247" w:name="_Toc164937786"/>
      <w:bookmarkStart w:id="248" w:name="_Toc165194549"/>
      <w:bookmarkStart w:id="249" w:name="_Toc165238379"/>
      <w:bookmarkStart w:id="250" w:name="_Toc165238471"/>
      <w:bookmarkStart w:id="251" w:name="_Toc164858091"/>
      <w:bookmarkStart w:id="252" w:name="_Toc164866532"/>
      <w:bookmarkStart w:id="253" w:name="_Toc164871824"/>
      <w:bookmarkStart w:id="254" w:name="_Toc164937787"/>
      <w:bookmarkStart w:id="255" w:name="_Toc165194550"/>
      <w:bookmarkStart w:id="256" w:name="_Toc165238380"/>
      <w:bookmarkStart w:id="257" w:name="_Toc165238472"/>
      <w:bookmarkStart w:id="258" w:name="_Toc164858092"/>
      <w:bookmarkStart w:id="259" w:name="_Toc164866533"/>
      <w:bookmarkStart w:id="260" w:name="_Toc164871825"/>
      <w:bookmarkStart w:id="261" w:name="_Toc164937788"/>
      <w:bookmarkStart w:id="262" w:name="_Toc165194551"/>
      <w:bookmarkStart w:id="263" w:name="_Toc165238381"/>
      <w:bookmarkStart w:id="264" w:name="_Toc165238473"/>
      <w:bookmarkStart w:id="265" w:name="_Toc164858093"/>
      <w:bookmarkStart w:id="266" w:name="_Toc164866534"/>
      <w:bookmarkStart w:id="267" w:name="_Toc164871826"/>
      <w:bookmarkStart w:id="268" w:name="_Toc164937789"/>
      <w:bookmarkStart w:id="269" w:name="_Toc165194552"/>
      <w:bookmarkStart w:id="270" w:name="_Toc165238382"/>
      <w:bookmarkStart w:id="271" w:name="_Toc165238474"/>
      <w:bookmarkStart w:id="272" w:name="_Toc164858094"/>
      <w:bookmarkStart w:id="273" w:name="_Toc164866535"/>
      <w:bookmarkStart w:id="274" w:name="_Toc164871827"/>
      <w:bookmarkStart w:id="275" w:name="_Toc164937790"/>
      <w:bookmarkStart w:id="276" w:name="_Toc165194553"/>
      <w:bookmarkStart w:id="277" w:name="_Toc165238383"/>
      <w:bookmarkStart w:id="278" w:name="_Toc165238475"/>
      <w:bookmarkStart w:id="279" w:name="_Toc164858095"/>
      <w:bookmarkStart w:id="280" w:name="_Toc164866536"/>
      <w:bookmarkStart w:id="281" w:name="_Toc164871828"/>
      <w:bookmarkStart w:id="282" w:name="_Toc164937791"/>
      <w:bookmarkStart w:id="283" w:name="_Toc165194554"/>
      <w:bookmarkStart w:id="284" w:name="_Toc165238384"/>
      <w:bookmarkStart w:id="285" w:name="_Toc165238476"/>
      <w:bookmarkStart w:id="286" w:name="_Toc164858096"/>
      <w:bookmarkStart w:id="287" w:name="_Toc164866537"/>
      <w:bookmarkStart w:id="288" w:name="_Toc164871829"/>
      <w:bookmarkStart w:id="289" w:name="_Toc164937792"/>
      <w:bookmarkStart w:id="290" w:name="_Toc165194555"/>
      <w:bookmarkStart w:id="291" w:name="_Toc165238385"/>
      <w:bookmarkStart w:id="292" w:name="_Toc165238477"/>
      <w:bookmarkStart w:id="293" w:name="_Toc164858097"/>
      <w:bookmarkStart w:id="294" w:name="_Toc164866538"/>
      <w:bookmarkStart w:id="295" w:name="_Toc164871830"/>
      <w:bookmarkStart w:id="296" w:name="_Toc164937793"/>
      <w:bookmarkStart w:id="297" w:name="_Toc165194556"/>
      <w:bookmarkStart w:id="298" w:name="_Toc165238386"/>
      <w:bookmarkStart w:id="299" w:name="_Toc165238478"/>
      <w:bookmarkStart w:id="300" w:name="_Toc164858098"/>
      <w:bookmarkStart w:id="301" w:name="_Toc164866539"/>
      <w:bookmarkStart w:id="302" w:name="_Toc164871831"/>
      <w:bookmarkStart w:id="303" w:name="_Toc164937794"/>
      <w:bookmarkStart w:id="304" w:name="_Toc165194557"/>
      <w:bookmarkStart w:id="305" w:name="_Toc165238387"/>
      <w:bookmarkStart w:id="306" w:name="_Toc165238479"/>
      <w:bookmarkStart w:id="307" w:name="_Toc164858099"/>
      <w:bookmarkStart w:id="308" w:name="_Toc164866540"/>
      <w:bookmarkStart w:id="309" w:name="_Toc164871832"/>
      <w:bookmarkStart w:id="310" w:name="_Toc164937795"/>
      <w:bookmarkStart w:id="311" w:name="_Toc165194558"/>
      <w:bookmarkStart w:id="312" w:name="_Toc165238388"/>
      <w:bookmarkStart w:id="313" w:name="_Toc165238480"/>
      <w:bookmarkStart w:id="314" w:name="_Toc164858100"/>
      <w:bookmarkStart w:id="315" w:name="_Toc164866541"/>
      <w:bookmarkStart w:id="316" w:name="_Toc164871833"/>
      <w:bookmarkStart w:id="317" w:name="_Toc164937796"/>
      <w:bookmarkStart w:id="318" w:name="_Toc165194559"/>
      <w:bookmarkStart w:id="319" w:name="_Toc165238389"/>
      <w:bookmarkStart w:id="320" w:name="_Toc165238481"/>
      <w:bookmarkStart w:id="321" w:name="_Toc164858101"/>
      <w:bookmarkStart w:id="322" w:name="_Toc164866542"/>
      <w:bookmarkStart w:id="323" w:name="_Toc164871834"/>
      <w:bookmarkStart w:id="324" w:name="_Toc164937797"/>
      <w:bookmarkStart w:id="325" w:name="_Toc165194560"/>
      <w:bookmarkStart w:id="326" w:name="_Toc165238390"/>
      <w:bookmarkStart w:id="327" w:name="_Toc165238482"/>
      <w:bookmarkStart w:id="328" w:name="_Toc16554996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9F1AF9">
        <w:rPr>
          <w:rFonts w:ascii="Arial" w:hAnsi="Arial" w:cs="Arial"/>
        </w:rPr>
        <w:t>Petty Cash</w:t>
      </w:r>
      <w:bookmarkEnd w:id="328"/>
    </w:p>
    <w:p w14:paraId="1A9759F6" w14:textId="5611A8E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roofErr w:type="gramStart"/>
      <w:r w:rsidR="009E68C5" w:rsidRPr="009F1AF9">
        <w:rPr>
          <w:rFonts w:ascii="Arial" w:hAnsi="Arial" w:cs="Arial"/>
          <w:b/>
        </w:rPr>
        <w:t xml:space="preserve">OR </w:t>
      </w:r>
      <w:r w:rsidR="009E68C5" w:rsidRPr="009F1AF9">
        <w:rPr>
          <w:rFonts w:ascii="Arial" w:hAnsi="Arial" w:cs="Arial"/>
        </w:rPr>
        <w:t xml:space="preserve"> </w:t>
      </w:r>
      <w:r w:rsidR="00D55388" w:rsidRPr="009F1AF9">
        <w:rPr>
          <w:rFonts w:ascii="Arial" w:hAnsi="Arial" w:cs="Arial"/>
        </w:rPr>
        <w:t>{</w:t>
      </w:r>
      <w:proofErr w:type="gramEnd"/>
      <w:r w:rsidR="009E68C5" w:rsidRPr="009F1AF9">
        <w:rPr>
          <w:rFonts w:ascii="Arial" w:hAnsi="Arial" w:cs="Arial"/>
        </w:rPr>
        <w:t xml:space="preserve">The RFO </w:t>
      </w:r>
      <w:r w:rsidR="00412BE2" w:rsidRPr="009F1AF9">
        <w:rPr>
          <w:rFonts w:ascii="Arial" w:hAnsi="Arial" w:cs="Arial"/>
        </w:rPr>
        <w:t xml:space="preserve">shall maintain a petty cash </w:t>
      </w:r>
      <w:r w:rsidR="009A12DF" w:rsidRPr="009F1AF9">
        <w:rPr>
          <w:rFonts w:ascii="Arial" w:hAnsi="Arial" w:cs="Arial"/>
        </w:rPr>
        <w:t>[</w:t>
      </w:r>
      <w:r w:rsidR="00412BE2" w:rsidRPr="009F1AF9">
        <w:rPr>
          <w:rFonts w:ascii="Arial" w:hAnsi="Arial" w:cs="Arial"/>
        </w:rPr>
        <w:t>float</w:t>
      </w:r>
      <w:r w:rsidR="009A12DF" w:rsidRPr="009F1AF9">
        <w:rPr>
          <w:rFonts w:ascii="Arial" w:hAnsi="Arial" w:cs="Arial"/>
        </w:rPr>
        <w:t>/</w:t>
      </w:r>
      <w:proofErr w:type="spellStart"/>
      <w:r w:rsidR="009A12DF" w:rsidRPr="009F1AF9">
        <w:rPr>
          <w:rFonts w:ascii="Arial" w:hAnsi="Arial" w:cs="Arial"/>
        </w:rPr>
        <w:t>imprest</w:t>
      </w:r>
      <w:proofErr w:type="spellEnd"/>
      <w:r w:rsidR="009A12DF" w:rsidRPr="009F1AF9">
        <w:rPr>
          <w:rFonts w:ascii="Arial" w:hAnsi="Arial" w:cs="Arial"/>
        </w:rPr>
        <w:t xml:space="preserve">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lastRenderedPageBreak/>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9" w:name="_Toc165194563"/>
      <w:bookmarkStart w:id="330" w:name="_Toc165238393"/>
      <w:bookmarkStart w:id="331" w:name="_Toc165238485"/>
      <w:bookmarkStart w:id="332" w:name="_Toc165549962"/>
      <w:bookmarkEnd w:id="329"/>
      <w:bookmarkEnd w:id="330"/>
      <w:bookmarkEnd w:id="331"/>
      <w:r w:rsidRPr="009F1AF9">
        <w:rPr>
          <w:rFonts w:ascii="Arial" w:hAnsi="Arial" w:cs="Arial"/>
        </w:rPr>
        <w:t>Payment of salaries</w:t>
      </w:r>
      <w:r w:rsidR="00204DCD" w:rsidRPr="009F1AF9">
        <w:rPr>
          <w:rFonts w:ascii="Arial" w:hAnsi="Arial" w:cs="Arial"/>
        </w:rPr>
        <w:t xml:space="preserve"> and allowances</w:t>
      </w:r>
      <w:bookmarkEnd w:id="332"/>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5EFA0211" w:rsidR="004B516E" w:rsidRPr="009F1AF9" w:rsidRDefault="00C05C1E" w:rsidP="009F1AF9">
      <w:pPr>
        <w:pStyle w:val="ListParagraph"/>
        <w:numPr>
          <w:ilvl w:val="1"/>
          <w:numId w:val="21"/>
        </w:numPr>
        <w:spacing w:after="120"/>
        <w:rPr>
          <w:rFonts w:ascii="Arial" w:eastAsia="Calibri" w:hAnsi="Arial" w:cs="Arial"/>
        </w:rPr>
      </w:pPr>
      <w:r>
        <w:rPr>
          <w:rFonts w:ascii="Arial" w:eastAsia="Calibri" w:hAnsi="Arial" w:cs="Arial"/>
          <w:b/>
          <w:bCs/>
        </w:rPr>
        <w:t>Guidance issued by the Independent Remuneration Panel for Wales in relation to the taxation of councillor allowances must be fully adhered to.</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3" w:name="_Toc165549963"/>
      <w:r w:rsidRPr="009F1AF9">
        <w:rPr>
          <w:rFonts w:ascii="Arial" w:hAnsi="Arial" w:cs="Arial"/>
        </w:rPr>
        <w:t>Loans and investments</w:t>
      </w:r>
      <w:bookmarkEnd w:id="333"/>
    </w:p>
    <w:p w14:paraId="212F5154" w14:textId="04D2244C"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C05C1E">
        <w:rPr>
          <w:rFonts w:ascii="Arial" w:hAnsi="Arial" w:cs="Arial"/>
        </w:rPr>
        <w:t xml:space="preserve">Welsh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556F49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C05C1E">
        <w:rPr>
          <w:rFonts w:ascii="Arial" w:hAnsi="Arial" w:cs="Arial"/>
        </w:rPr>
        <w:t>Welsh Government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68C018C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54FBD">
        <w:rPr>
          <w:rFonts w:ascii="Arial" w:hAnsi="Arial" w:cs="Arial"/>
        </w:rPr>
        <w:t xml:space="preserve">be </w:t>
      </w:r>
      <w:proofErr w:type="gramStart"/>
      <w:r w:rsidR="002A5C1F" w:rsidRPr="009F1AF9">
        <w:rPr>
          <w:rFonts w:ascii="Arial" w:hAnsi="Arial" w:cs="Arial"/>
        </w:rPr>
        <w:t>written</w:t>
      </w:r>
      <w:proofErr w:type="gramEnd"/>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4" w:name="_Toc165549964"/>
      <w:r w:rsidRPr="009F1AF9">
        <w:rPr>
          <w:rFonts w:ascii="Arial" w:hAnsi="Arial" w:cs="Arial"/>
        </w:rPr>
        <w:t>Income</w:t>
      </w:r>
      <w:bookmarkEnd w:id="334"/>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5" w:name="_Toc164858106"/>
      <w:bookmarkStart w:id="336" w:name="_Toc164866547"/>
      <w:bookmarkStart w:id="337" w:name="_Toc164871839"/>
      <w:bookmarkStart w:id="338" w:name="_Toc164937803"/>
      <w:bookmarkStart w:id="339" w:name="_Toc165194567"/>
      <w:bookmarkStart w:id="340" w:name="_Toc165238397"/>
      <w:bookmarkStart w:id="341" w:name="_Toc165238489"/>
      <w:bookmarkStart w:id="342" w:name="_Toc164858107"/>
      <w:bookmarkStart w:id="343" w:name="_Toc164866548"/>
      <w:bookmarkStart w:id="344" w:name="_Toc164871840"/>
      <w:bookmarkStart w:id="345" w:name="_Toc164937804"/>
      <w:bookmarkStart w:id="346" w:name="_Toc165194568"/>
      <w:bookmarkStart w:id="347" w:name="_Toc165238398"/>
      <w:bookmarkStart w:id="348" w:name="_Toc165238490"/>
      <w:bookmarkStart w:id="349" w:name="_Toc164858108"/>
      <w:bookmarkStart w:id="350" w:name="_Toc164866549"/>
      <w:bookmarkStart w:id="351" w:name="_Toc164871841"/>
      <w:bookmarkStart w:id="352" w:name="_Toc164937805"/>
      <w:bookmarkStart w:id="353" w:name="_Toc165194569"/>
      <w:bookmarkStart w:id="354" w:name="_Toc165238399"/>
      <w:bookmarkStart w:id="355" w:name="_Toc165238491"/>
      <w:bookmarkStart w:id="356" w:name="_Toc164858109"/>
      <w:bookmarkStart w:id="357" w:name="_Toc164866550"/>
      <w:bookmarkStart w:id="358" w:name="_Toc164871842"/>
      <w:bookmarkStart w:id="359" w:name="_Toc164937806"/>
      <w:bookmarkStart w:id="360" w:name="_Toc165194570"/>
      <w:bookmarkStart w:id="361" w:name="_Toc165238400"/>
      <w:bookmarkStart w:id="362" w:name="_Toc165238492"/>
      <w:bookmarkStart w:id="363" w:name="_Toc164858110"/>
      <w:bookmarkStart w:id="364" w:name="_Toc164866551"/>
      <w:bookmarkStart w:id="365" w:name="_Toc164871843"/>
      <w:bookmarkStart w:id="366" w:name="_Toc164937807"/>
      <w:bookmarkStart w:id="367" w:name="_Toc165194571"/>
      <w:bookmarkStart w:id="368" w:name="_Toc165238401"/>
      <w:bookmarkStart w:id="369" w:name="_Toc165238493"/>
      <w:bookmarkStart w:id="370" w:name="_Toc164858111"/>
      <w:bookmarkStart w:id="371" w:name="_Toc164866552"/>
      <w:bookmarkStart w:id="372" w:name="_Toc164871844"/>
      <w:bookmarkStart w:id="373" w:name="_Toc164937808"/>
      <w:bookmarkStart w:id="374" w:name="_Toc165194572"/>
      <w:bookmarkStart w:id="375" w:name="_Toc165238402"/>
      <w:bookmarkStart w:id="376" w:name="_Toc165238494"/>
      <w:bookmarkStart w:id="377" w:name="_Toc164858112"/>
      <w:bookmarkStart w:id="378" w:name="_Toc164866553"/>
      <w:bookmarkStart w:id="379" w:name="_Toc164871845"/>
      <w:bookmarkStart w:id="380" w:name="_Toc164937809"/>
      <w:bookmarkStart w:id="381" w:name="_Toc165194573"/>
      <w:bookmarkStart w:id="382" w:name="_Toc165238403"/>
      <w:bookmarkStart w:id="383" w:name="_Toc165238495"/>
      <w:bookmarkStart w:id="384" w:name="_Toc164858113"/>
      <w:bookmarkStart w:id="385" w:name="_Toc164866554"/>
      <w:bookmarkStart w:id="386" w:name="_Toc164871846"/>
      <w:bookmarkStart w:id="387" w:name="_Toc164937810"/>
      <w:bookmarkStart w:id="388" w:name="_Toc165194574"/>
      <w:bookmarkStart w:id="389" w:name="_Toc165238404"/>
      <w:bookmarkStart w:id="390" w:name="_Toc165238496"/>
      <w:bookmarkStart w:id="391" w:name="_Toc164858114"/>
      <w:bookmarkStart w:id="392" w:name="_Toc164866555"/>
      <w:bookmarkStart w:id="393" w:name="_Toc164871847"/>
      <w:bookmarkStart w:id="394" w:name="_Toc164937811"/>
      <w:bookmarkStart w:id="395" w:name="_Toc165194575"/>
      <w:bookmarkStart w:id="396" w:name="_Toc165238405"/>
      <w:bookmarkStart w:id="397" w:name="_Toc165238497"/>
      <w:bookmarkStart w:id="398" w:name="_Toc164858115"/>
      <w:bookmarkStart w:id="399" w:name="_Toc164866556"/>
      <w:bookmarkStart w:id="400" w:name="_Toc164871848"/>
      <w:bookmarkStart w:id="401" w:name="_Toc164937812"/>
      <w:bookmarkStart w:id="402" w:name="_Toc165194576"/>
      <w:bookmarkStart w:id="403" w:name="_Toc165238406"/>
      <w:bookmarkStart w:id="404" w:name="_Toc165238498"/>
      <w:bookmarkStart w:id="405" w:name="_Toc164858116"/>
      <w:bookmarkStart w:id="406" w:name="_Toc164866557"/>
      <w:bookmarkStart w:id="407" w:name="_Toc164871849"/>
      <w:bookmarkStart w:id="408" w:name="_Toc164937813"/>
      <w:bookmarkStart w:id="409" w:name="_Toc165194577"/>
      <w:bookmarkStart w:id="410" w:name="_Toc165238407"/>
      <w:bookmarkStart w:id="411" w:name="_Toc165238499"/>
      <w:bookmarkStart w:id="412" w:name="_Toc164858117"/>
      <w:bookmarkStart w:id="413" w:name="_Toc164866558"/>
      <w:bookmarkStart w:id="414" w:name="_Toc164871850"/>
      <w:bookmarkStart w:id="415" w:name="_Toc164937814"/>
      <w:bookmarkStart w:id="416" w:name="_Toc165194578"/>
      <w:bookmarkStart w:id="417" w:name="_Toc165238408"/>
      <w:bookmarkStart w:id="418" w:name="_Toc165238500"/>
      <w:bookmarkStart w:id="419" w:name="_Toc164858118"/>
      <w:bookmarkStart w:id="420" w:name="_Toc164866559"/>
      <w:bookmarkStart w:id="421" w:name="_Toc164871851"/>
      <w:bookmarkStart w:id="422" w:name="_Toc164937815"/>
      <w:bookmarkStart w:id="423" w:name="_Toc165194579"/>
      <w:bookmarkStart w:id="424" w:name="_Toc165238409"/>
      <w:bookmarkStart w:id="425" w:name="_Toc165238501"/>
      <w:bookmarkStart w:id="426" w:name="_Toc164858119"/>
      <w:bookmarkStart w:id="427" w:name="_Toc164866560"/>
      <w:bookmarkStart w:id="428" w:name="_Toc164871852"/>
      <w:bookmarkStart w:id="429" w:name="_Toc164937816"/>
      <w:bookmarkStart w:id="430" w:name="_Toc165194580"/>
      <w:bookmarkStart w:id="431" w:name="_Toc165238410"/>
      <w:bookmarkStart w:id="432" w:name="_Toc165238502"/>
      <w:bookmarkStart w:id="433" w:name="_Toc164858120"/>
      <w:bookmarkStart w:id="434" w:name="_Toc164866561"/>
      <w:bookmarkStart w:id="435" w:name="_Toc164871853"/>
      <w:bookmarkStart w:id="436" w:name="_Toc164937817"/>
      <w:bookmarkStart w:id="437" w:name="_Toc165194581"/>
      <w:bookmarkStart w:id="438" w:name="_Toc165238411"/>
      <w:bookmarkStart w:id="439" w:name="_Toc165238503"/>
      <w:bookmarkStart w:id="440" w:name="_Toc164858121"/>
      <w:bookmarkStart w:id="441" w:name="_Toc164866562"/>
      <w:bookmarkStart w:id="442" w:name="_Toc164871854"/>
      <w:bookmarkStart w:id="443" w:name="_Toc164937818"/>
      <w:bookmarkStart w:id="444" w:name="_Toc165194582"/>
      <w:bookmarkStart w:id="445" w:name="_Toc165238412"/>
      <w:bookmarkStart w:id="446" w:name="_Toc165238504"/>
      <w:bookmarkStart w:id="447" w:name="_Toc164858122"/>
      <w:bookmarkStart w:id="448" w:name="_Toc164866563"/>
      <w:bookmarkStart w:id="449" w:name="_Toc164871855"/>
      <w:bookmarkStart w:id="450" w:name="_Toc164937819"/>
      <w:bookmarkStart w:id="451" w:name="_Toc165194583"/>
      <w:bookmarkStart w:id="452" w:name="_Toc165238413"/>
      <w:bookmarkStart w:id="453" w:name="_Toc165238505"/>
      <w:bookmarkStart w:id="454" w:name="_Toc164858123"/>
      <w:bookmarkStart w:id="455" w:name="_Toc164866564"/>
      <w:bookmarkStart w:id="456" w:name="_Toc164871856"/>
      <w:bookmarkStart w:id="457" w:name="_Toc164937820"/>
      <w:bookmarkStart w:id="458" w:name="_Toc165194584"/>
      <w:bookmarkStart w:id="459" w:name="_Toc165238414"/>
      <w:bookmarkStart w:id="460" w:name="_Toc165238506"/>
      <w:bookmarkStart w:id="461" w:name="_Toc164858124"/>
      <w:bookmarkStart w:id="462" w:name="_Toc164866565"/>
      <w:bookmarkStart w:id="463" w:name="_Toc164871857"/>
      <w:bookmarkStart w:id="464" w:name="_Toc164937821"/>
      <w:bookmarkStart w:id="465" w:name="_Toc165194585"/>
      <w:bookmarkStart w:id="466" w:name="_Toc165238415"/>
      <w:bookmarkStart w:id="467" w:name="_Toc165238507"/>
      <w:bookmarkStart w:id="468" w:name="_Toc164858125"/>
      <w:bookmarkStart w:id="469" w:name="_Toc164866566"/>
      <w:bookmarkStart w:id="470" w:name="_Toc164871858"/>
      <w:bookmarkStart w:id="471" w:name="_Toc164937822"/>
      <w:bookmarkStart w:id="472" w:name="_Toc165194586"/>
      <w:bookmarkStart w:id="473" w:name="_Toc165238416"/>
      <w:bookmarkStart w:id="474" w:name="_Toc165238508"/>
      <w:bookmarkStart w:id="475" w:name="_Toc164858126"/>
      <w:bookmarkStart w:id="476" w:name="_Toc164866567"/>
      <w:bookmarkStart w:id="477" w:name="_Toc164871859"/>
      <w:bookmarkStart w:id="478" w:name="_Toc164937823"/>
      <w:bookmarkStart w:id="479" w:name="_Toc165194587"/>
      <w:bookmarkStart w:id="480" w:name="_Toc165238417"/>
      <w:bookmarkStart w:id="481" w:name="_Toc165238509"/>
      <w:bookmarkStart w:id="482" w:name="_Toc164858127"/>
      <w:bookmarkStart w:id="483" w:name="_Toc164866568"/>
      <w:bookmarkStart w:id="484" w:name="_Toc164871860"/>
      <w:bookmarkStart w:id="485" w:name="_Toc164937824"/>
      <w:bookmarkStart w:id="486" w:name="_Toc165194588"/>
      <w:bookmarkStart w:id="487" w:name="_Toc165238418"/>
      <w:bookmarkStart w:id="488" w:name="_Toc165238510"/>
      <w:bookmarkStart w:id="489" w:name="_Toc164858128"/>
      <w:bookmarkStart w:id="490" w:name="_Toc164866569"/>
      <w:bookmarkStart w:id="491" w:name="_Toc164871861"/>
      <w:bookmarkStart w:id="492" w:name="_Toc164937825"/>
      <w:bookmarkStart w:id="493" w:name="_Toc165194589"/>
      <w:bookmarkStart w:id="494" w:name="_Toc165238419"/>
      <w:bookmarkStart w:id="495" w:name="_Toc165238511"/>
      <w:bookmarkStart w:id="496" w:name="_Toc164858129"/>
      <w:bookmarkStart w:id="497" w:name="_Toc164866570"/>
      <w:bookmarkStart w:id="498" w:name="_Toc164871862"/>
      <w:bookmarkStart w:id="499" w:name="_Toc164937826"/>
      <w:bookmarkStart w:id="500" w:name="_Toc165194590"/>
      <w:bookmarkStart w:id="501" w:name="_Toc165238420"/>
      <w:bookmarkStart w:id="502" w:name="_Toc165238512"/>
      <w:bookmarkStart w:id="503" w:name="_Toc165549965"/>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9F1AF9">
        <w:rPr>
          <w:rFonts w:ascii="Arial" w:hAnsi="Arial" w:cs="Arial"/>
        </w:rPr>
        <w:t>Payments under contracts for building or other construction works</w:t>
      </w:r>
      <w:bookmarkEnd w:id="503"/>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4" w:name="_Toc165549966"/>
      <w:r w:rsidRPr="009F1AF9">
        <w:rPr>
          <w:rFonts w:ascii="Arial" w:hAnsi="Arial" w:cs="Arial"/>
        </w:rPr>
        <w:t>Stores and equipment</w:t>
      </w:r>
      <w:bookmarkEnd w:id="504"/>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5" w:name="_Toc165549967"/>
      <w:r w:rsidRPr="009F1AF9">
        <w:rPr>
          <w:rFonts w:ascii="Arial" w:hAnsi="Arial" w:cs="Arial"/>
        </w:rPr>
        <w:t>Assets, properties and estates</w:t>
      </w:r>
      <w:bookmarkEnd w:id="505"/>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64D73A8C"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w:t>
      </w:r>
      <w:r w:rsidR="00954FBD">
        <w:rPr>
          <w:rFonts w:ascii="Arial" w:hAnsi="Arial" w:cs="Arial"/>
        </w:rPr>
        <w:t xml:space="preserve">(Wales) </w:t>
      </w:r>
      <w:r w:rsidRPr="009F1AF9">
        <w:rPr>
          <w:rFonts w:ascii="Arial" w:hAnsi="Arial" w:cs="Arial"/>
        </w:rPr>
        <w:t>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6" w:name="_Hlk164801566"/>
      <w:r w:rsidRPr="009F1AF9">
        <w:rPr>
          <w:rFonts w:ascii="Arial" w:hAnsi="Arial" w:cs="Arial"/>
        </w:rPr>
        <w:t xml:space="preserve">written report </w:t>
      </w:r>
      <w:bookmarkEnd w:id="506"/>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7" w:name="_Toc165549968"/>
      <w:r w:rsidRPr="009F1AF9">
        <w:rPr>
          <w:rFonts w:ascii="Arial" w:hAnsi="Arial" w:cs="Arial"/>
        </w:rPr>
        <w:t>Insurance</w:t>
      </w:r>
      <w:bookmarkEnd w:id="507"/>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council shall be included in a suitable form of security or fidelity guarantee insurance which shall cover the </w:t>
      </w:r>
      <w:r w:rsidRPr="009F1AF9">
        <w:rPr>
          <w:rFonts w:ascii="Arial" w:hAnsi="Arial" w:cs="Arial"/>
        </w:rPr>
        <w:lastRenderedPageBreak/>
        <w:t>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8" w:name="_Toc165549969"/>
      <w:r w:rsidRPr="009F1AF9">
        <w:rPr>
          <w:rFonts w:ascii="Arial" w:hAnsi="Arial" w:cs="Arial"/>
        </w:rPr>
        <w:t>[Charities]</w:t>
      </w:r>
      <w:bookmarkEnd w:id="508"/>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9" w:name="_Toc165549970"/>
      <w:r w:rsidRPr="009F1AF9">
        <w:rPr>
          <w:rFonts w:ascii="Arial" w:hAnsi="Arial" w:cs="Arial"/>
        </w:rPr>
        <w:t>Suspension and revision of Financial Regulations</w:t>
      </w:r>
      <w:bookmarkEnd w:id="509"/>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w:t>
      </w:r>
      <w:proofErr w:type="spellStart"/>
      <w:r w:rsidR="00FA5A07" w:rsidRPr="009F1AF9">
        <w:rPr>
          <w:rFonts w:ascii="Arial" w:hAnsi="Arial" w:cs="Arial"/>
        </w:rPr>
        <w:t>disapply</w:t>
      </w:r>
      <w:proofErr w:type="spellEnd"/>
      <w:r w:rsidR="00FA5A07" w:rsidRPr="009F1AF9">
        <w:rPr>
          <w:rFonts w:ascii="Arial" w:hAnsi="Arial" w:cs="Arial"/>
        </w:rPr>
        <w:t xml:space="preserve">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10" w:name="_Hlk164865589"/>
    </w:p>
    <w:p w14:paraId="6FEB153C" w14:textId="77777777" w:rsidR="001B6977" w:rsidRPr="009F1AF9" w:rsidRDefault="001B6977" w:rsidP="009F1AF9">
      <w:pPr>
        <w:rPr>
          <w:rFonts w:ascii="Arial" w:hAnsi="Arial" w:cs="Arial"/>
          <w:b/>
        </w:rPr>
      </w:pPr>
      <w:bookmarkStart w:id="511"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2"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1"/>
      <w:bookmarkEnd w:id="512"/>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10"/>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ECBFF" w14:textId="77777777" w:rsidR="00191671" w:rsidRDefault="00191671" w:rsidP="00225AAB">
      <w:r>
        <w:separator/>
      </w:r>
    </w:p>
  </w:endnote>
  <w:endnote w:type="continuationSeparator" w:id="0">
    <w:p w14:paraId="3DB149C7" w14:textId="77777777" w:rsidR="00191671" w:rsidRDefault="00191671" w:rsidP="00225AAB">
      <w:r>
        <w:continuationSeparator/>
      </w:r>
    </w:p>
  </w:endnote>
  <w:endnote w:type="continuationNotice" w:id="1">
    <w:p w14:paraId="162F59B0" w14:textId="77777777" w:rsidR="00191671" w:rsidRDefault="00191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00002FF" w:usb1="4000ACFF" w:usb2="00000001" w:usb3="00000000" w:csb0="0000019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68D5D" w14:textId="77777777" w:rsidR="00191671" w:rsidRDefault="00191671" w:rsidP="00225AAB">
      <w:r>
        <w:separator/>
      </w:r>
    </w:p>
  </w:footnote>
  <w:footnote w:type="continuationSeparator" w:id="0">
    <w:p w14:paraId="686B32CD" w14:textId="77777777" w:rsidR="00191671" w:rsidRDefault="00191671" w:rsidP="00225AAB">
      <w:r>
        <w:continuationSeparator/>
      </w:r>
    </w:p>
  </w:footnote>
  <w:footnote w:type="continuationNotice" w:id="1">
    <w:p w14:paraId="61CF592A" w14:textId="77777777" w:rsidR="00191671" w:rsidRDefault="00191671">
      <w:pPr>
        <w:spacing w:after="0" w:line="240" w:lineRule="auto"/>
      </w:pPr>
    </w:p>
  </w:footnote>
  <w:footnote w:id="2">
    <w:p w14:paraId="2E672625" w14:textId="77777777" w:rsidR="001274F6" w:rsidRPr="00433BCE" w:rsidRDefault="001274F6" w:rsidP="001274F6">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Pr>
          <w:rFonts w:ascii="Gotham Book" w:hAnsi="Gotham Book"/>
          <w:sz w:val="16"/>
          <w:szCs w:val="16"/>
        </w:rPr>
        <w:t>use</w:t>
      </w:r>
      <w:r w:rsidRPr="000E6E56">
        <w:rPr>
          <w:rFonts w:ascii="Gotham Book" w:hAnsi="Gotham Book"/>
          <w:sz w:val="16"/>
          <w:szCs w:val="16"/>
        </w:rPr>
        <w:t xml:space="preserve"> the </w:t>
      </w:r>
      <w:r>
        <w:rPr>
          <w:rFonts w:ascii="Gotham Book" w:hAnsi="Gotham Book"/>
          <w:sz w:val="16"/>
          <w:szCs w:val="16"/>
        </w:rPr>
        <w:t>Sell2 Wales</w:t>
      </w:r>
      <w:r w:rsidRPr="000E6E56">
        <w:rPr>
          <w:rFonts w:ascii="Gotham Book" w:hAnsi="Gotham Book"/>
          <w:sz w:val="16"/>
          <w:szCs w:val="16"/>
        </w:rPr>
        <w:t xml:space="preserve"> website if they advertise contract opportunities</w:t>
      </w:r>
      <w:r w:rsidRPr="00433BCE">
        <w:rPr>
          <w:rFonts w:ascii="Gotham Book" w:hAnsi="Gotham Book"/>
          <w:sz w:val="16"/>
          <w:szCs w:val="16"/>
        </w:rPr>
        <w:t xml:space="preserve"> and </w:t>
      </w:r>
      <w:r>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 regardless of whether they were advertised.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C238" w14:textId="7562032F" w:rsidR="0074642B" w:rsidRDefault="0074642B" w:rsidP="00225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19"/>
  </w:num>
  <w:num w:numId="3">
    <w:abstractNumId w:val="46"/>
  </w:num>
  <w:num w:numId="4">
    <w:abstractNumId w:val="48"/>
  </w:num>
  <w:num w:numId="5">
    <w:abstractNumId w:val="0"/>
  </w:num>
  <w:num w:numId="6">
    <w:abstractNumId w:val="47"/>
  </w:num>
  <w:num w:numId="7">
    <w:abstractNumId w:val="52"/>
  </w:num>
  <w:num w:numId="8">
    <w:abstractNumId w:val="42"/>
  </w:num>
  <w:num w:numId="9">
    <w:abstractNumId w:val="30"/>
  </w:num>
  <w:num w:numId="10">
    <w:abstractNumId w:val="34"/>
  </w:num>
  <w:num w:numId="11">
    <w:abstractNumId w:val="26"/>
  </w:num>
  <w:num w:numId="12">
    <w:abstractNumId w:val="20"/>
  </w:num>
  <w:num w:numId="13">
    <w:abstractNumId w:val="49"/>
  </w:num>
  <w:num w:numId="14">
    <w:abstractNumId w:val="22"/>
  </w:num>
  <w:num w:numId="15">
    <w:abstractNumId w:val="21"/>
  </w:num>
  <w:num w:numId="16">
    <w:abstractNumId w:val="33"/>
  </w:num>
  <w:num w:numId="17">
    <w:abstractNumId w:val="45"/>
  </w:num>
  <w:num w:numId="18">
    <w:abstractNumId w:val="31"/>
  </w:num>
  <w:num w:numId="19">
    <w:abstractNumId w:val="23"/>
  </w:num>
  <w:num w:numId="20">
    <w:abstractNumId w:val="39"/>
  </w:num>
  <w:num w:numId="21">
    <w:abstractNumId w:val="28"/>
  </w:num>
  <w:num w:numId="22">
    <w:abstractNumId w:val="15"/>
  </w:num>
  <w:num w:numId="23">
    <w:abstractNumId w:val="43"/>
  </w:num>
  <w:num w:numId="24">
    <w:abstractNumId w:val="13"/>
  </w:num>
  <w:num w:numId="25">
    <w:abstractNumId w:val="38"/>
  </w:num>
  <w:num w:numId="26">
    <w:abstractNumId w:val="51"/>
  </w:num>
  <w:num w:numId="27">
    <w:abstractNumId w:val="11"/>
  </w:num>
  <w:num w:numId="28">
    <w:abstractNumId w:val="25"/>
  </w:num>
  <w:num w:numId="29">
    <w:abstractNumId w:val="14"/>
  </w:num>
  <w:num w:numId="30">
    <w:abstractNumId w:val="44"/>
  </w:num>
  <w:num w:numId="31">
    <w:abstractNumId w:val="12"/>
  </w:num>
  <w:num w:numId="32">
    <w:abstractNumId w:val="9"/>
  </w:num>
  <w:num w:numId="33">
    <w:abstractNumId w:val="8"/>
  </w:num>
  <w:num w:numId="34">
    <w:abstractNumId w:val="24"/>
  </w:num>
  <w:num w:numId="35">
    <w:abstractNumId w:val="27"/>
  </w:num>
  <w:num w:numId="36">
    <w:abstractNumId w:val="5"/>
  </w:num>
  <w:num w:numId="37">
    <w:abstractNumId w:val="41"/>
  </w:num>
  <w:num w:numId="38">
    <w:abstractNumId w:val="16"/>
  </w:num>
  <w:num w:numId="39">
    <w:abstractNumId w:val="3"/>
  </w:num>
  <w:num w:numId="40">
    <w:abstractNumId w:val="40"/>
  </w:num>
  <w:num w:numId="41">
    <w:abstractNumId w:val="4"/>
  </w:num>
  <w:num w:numId="42">
    <w:abstractNumId w:val="2"/>
  </w:num>
  <w:num w:numId="43">
    <w:abstractNumId w:val="35"/>
  </w:num>
  <w:num w:numId="44">
    <w:abstractNumId w:val="36"/>
  </w:num>
  <w:num w:numId="45">
    <w:abstractNumId w:val="32"/>
  </w:num>
  <w:num w:numId="46">
    <w:abstractNumId w:val="37"/>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29"/>
  </w:num>
  <w:num w:numId="51">
    <w:abstractNumId w:val="50"/>
  </w:num>
  <w:num w:numId="52">
    <w:abstractNumId w:val="6"/>
  </w:num>
  <w:num w:numId="53">
    <w:abstractNumId w:val="7"/>
  </w:num>
  <w:num w:numId="54">
    <w:abstractNumId w:val="1"/>
  </w:num>
  <w:num w:numId="55">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80"/>
    <w:rsid w:val="0001078D"/>
    <w:rsid w:val="0001098A"/>
    <w:rsid w:val="00015FB2"/>
    <w:rsid w:val="00016039"/>
    <w:rsid w:val="00017487"/>
    <w:rsid w:val="00021B2C"/>
    <w:rsid w:val="00026D0A"/>
    <w:rsid w:val="000361D6"/>
    <w:rsid w:val="000379D2"/>
    <w:rsid w:val="000434B8"/>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0026"/>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4F6"/>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1671"/>
    <w:rsid w:val="001976FF"/>
    <w:rsid w:val="001A15F0"/>
    <w:rsid w:val="001A1E83"/>
    <w:rsid w:val="001A2806"/>
    <w:rsid w:val="001A43B9"/>
    <w:rsid w:val="001A4A24"/>
    <w:rsid w:val="001A711F"/>
    <w:rsid w:val="001A7779"/>
    <w:rsid w:val="001B2E69"/>
    <w:rsid w:val="001B6977"/>
    <w:rsid w:val="001C2C5E"/>
    <w:rsid w:val="001C3770"/>
    <w:rsid w:val="001C3AC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4D58"/>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262"/>
    <w:rsid w:val="00292C38"/>
    <w:rsid w:val="00292FAF"/>
    <w:rsid w:val="00295AD4"/>
    <w:rsid w:val="002966EA"/>
    <w:rsid w:val="00297EFD"/>
    <w:rsid w:val="002A5070"/>
    <w:rsid w:val="002A5C1F"/>
    <w:rsid w:val="002A6C21"/>
    <w:rsid w:val="002B2396"/>
    <w:rsid w:val="002B37AB"/>
    <w:rsid w:val="002B40EB"/>
    <w:rsid w:val="002B6637"/>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35673"/>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3C61"/>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2911"/>
    <w:rsid w:val="004B3D7E"/>
    <w:rsid w:val="004B516E"/>
    <w:rsid w:val="004B6699"/>
    <w:rsid w:val="004B7D84"/>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42CF2"/>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96CBB"/>
    <w:rsid w:val="005A324B"/>
    <w:rsid w:val="005B0173"/>
    <w:rsid w:val="005B018B"/>
    <w:rsid w:val="005B0EDE"/>
    <w:rsid w:val="005B19AF"/>
    <w:rsid w:val="005B4DDB"/>
    <w:rsid w:val="005B5E7B"/>
    <w:rsid w:val="005B7078"/>
    <w:rsid w:val="005C0DE0"/>
    <w:rsid w:val="005D0576"/>
    <w:rsid w:val="005D5ACF"/>
    <w:rsid w:val="005D6C63"/>
    <w:rsid w:val="005E45FA"/>
    <w:rsid w:val="005E7EA6"/>
    <w:rsid w:val="005F148C"/>
    <w:rsid w:val="005F1E51"/>
    <w:rsid w:val="005F2282"/>
    <w:rsid w:val="005F4C1C"/>
    <w:rsid w:val="005F510D"/>
    <w:rsid w:val="005F5FB8"/>
    <w:rsid w:val="005F6B86"/>
    <w:rsid w:val="00601CFF"/>
    <w:rsid w:val="00607E5D"/>
    <w:rsid w:val="006101DE"/>
    <w:rsid w:val="0061222B"/>
    <w:rsid w:val="0061232F"/>
    <w:rsid w:val="00623238"/>
    <w:rsid w:val="00636D1C"/>
    <w:rsid w:val="00640001"/>
    <w:rsid w:val="00641DC7"/>
    <w:rsid w:val="00646402"/>
    <w:rsid w:val="0064727F"/>
    <w:rsid w:val="00655805"/>
    <w:rsid w:val="00656D9D"/>
    <w:rsid w:val="00660DC8"/>
    <w:rsid w:val="00662E18"/>
    <w:rsid w:val="006638F3"/>
    <w:rsid w:val="006642C6"/>
    <w:rsid w:val="0066460B"/>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205"/>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1DFF"/>
    <w:rsid w:val="00803226"/>
    <w:rsid w:val="00804A15"/>
    <w:rsid w:val="008141C6"/>
    <w:rsid w:val="00815732"/>
    <w:rsid w:val="00820790"/>
    <w:rsid w:val="0082427E"/>
    <w:rsid w:val="0082541D"/>
    <w:rsid w:val="00827A9C"/>
    <w:rsid w:val="0083143D"/>
    <w:rsid w:val="008314CC"/>
    <w:rsid w:val="00831E0E"/>
    <w:rsid w:val="00832A92"/>
    <w:rsid w:val="00833474"/>
    <w:rsid w:val="008344DD"/>
    <w:rsid w:val="00834B5B"/>
    <w:rsid w:val="00834CC4"/>
    <w:rsid w:val="00836827"/>
    <w:rsid w:val="008374D9"/>
    <w:rsid w:val="00840DD5"/>
    <w:rsid w:val="0084158E"/>
    <w:rsid w:val="008425C6"/>
    <w:rsid w:val="0084454F"/>
    <w:rsid w:val="0084461D"/>
    <w:rsid w:val="0084590F"/>
    <w:rsid w:val="00845A58"/>
    <w:rsid w:val="00845D52"/>
    <w:rsid w:val="00846A01"/>
    <w:rsid w:val="00850A2B"/>
    <w:rsid w:val="00860823"/>
    <w:rsid w:val="00860FC7"/>
    <w:rsid w:val="00861CAC"/>
    <w:rsid w:val="0086616C"/>
    <w:rsid w:val="0086672F"/>
    <w:rsid w:val="008745B8"/>
    <w:rsid w:val="008749CC"/>
    <w:rsid w:val="00875662"/>
    <w:rsid w:val="00880115"/>
    <w:rsid w:val="00883A14"/>
    <w:rsid w:val="00890841"/>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37D1"/>
    <w:rsid w:val="00922D7B"/>
    <w:rsid w:val="00922F21"/>
    <w:rsid w:val="00930111"/>
    <w:rsid w:val="00937815"/>
    <w:rsid w:val="00942866"/>
    <w:rsid w:val="009440BE"/>
    <w:rsid w:val="00945A4F"/>
    <w:rsid w:val="00947FA8"/>
    <w:rsid w:val="00953393"/>
    <w:rsid w:val="00953905"/>
    <w:rsid w:val="00953FF5"/>
    <w:rsid w:val="00954FBD"/>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08F9"/>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1786"/>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38C3"/>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27B3"/>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7A8D"/>
    <w:rsid w:val="00BE248B"/>
    <w:rsid w:val="00BE4247"/>
    <w:rsid w:val="00BE7A2C"/>
    <w:rsid w:val="00BF0A82"/>
    <w:rsid w:val="00BF0B3F"/>
    <w:rsid w:val="00BF245A"/>
    <w:rsid w:val="00BF496F"/>
    <w:rsid w:val="00BF5918"/>
    <w:rsid w:val="00BF5FC2"/>
    <w:rsid w:val="00BF742F"/>
    <w:rsid w:val="00BF786B"/>
    <w:rsid w:val="00C00FB5"/>
    <w:rsid w:val="00C054D0"/>
    <w:rsid w:val="00C05B2D"/>
    <w:rsid w:val="00C05C1E"/>
    <w:rsid w:val="00C05DC2"/>
    <w:rsid w:val="00C06CBA"/>
    <w:rsid w:val="00C16815"/>
    <w:rsid w:val="00C17B3F"/>
    <w:rsid w:val="00C22194"/>
    <w:rsid w:val="00C247D1"/>
    <w:rsid w:val="00C267C6"/>
    <w:rsid w:val="00C31BB7"/>
    <w:rsid w:val="00C328B5"/>
    <w:rsid w:val="00C35100"/>
    <w:rsid w:val="00C35108"/>
    <w:rsid w:val="00C352B6"/>
    <w:rsid w:val="00C43B63"/>
    <w:rsid w:val="00C45151"/>
    <w:rsid w:val="00C453D0"/>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15FA"/>
    <w:rsid w:val="00CC18A8"/>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355D"/>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0D72"/>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509A"/>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DF2AAD"/>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74B74"/>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1C5F"/>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4212"/>
    <w:rsid w:val="00F760CA"/>
    <w:rsid w:val="00F82A70"/>
    <w:rsid w:val="00F82AC6"/>
    <w:rsid w:val="00F8597B"/>
    <w:rsid w:val="00F87BDC"/>
    <w:rsid w:val="00F93990"/>
    <w:rsid w:val="00F939A2"/>
    <w:rsid w:val="00F93FE5"/>
    <w:rsid w:val="00FA37A6"/>
    <w:rsid w:val="00FA4001"/>
    <w:rsid w:val="00FA56C9"/>
    <w:rsid w:val="00FA5A07"/>
    <w:rsid w:val="00FB1201"/>
    <w:rsid w:val="00FB4096"/>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8" ma:contentTypeDescription="Create a new document." ma:contentTypeScope="" ma:versionID="1652ff2132c74765bcc5bc455d91fcc7">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9d867006089ce224b90c28130b92d203"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SharedWithUsers xmlns="fb7e9f2c-68a0-47ce-9582-1d2ab43b466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C0D12-ED34-44F2-BE99-9CB6B150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4.xml><?xml version="1.0" encoding="utf-8"?>
<ds:datastoreItem xmlns:ds="http://schemas.openxmlformats.org/officeDocument/2006/customXml" ds:itemID="{28864FBE-53A7-43FF-B22F-07643DE0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5793</Words>
  <Characters>33022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User</cp:lastModifiedBy>
  <cp:revision>5</cp:revision>
  <cp:lastPrinted>2024-05-23T09:37:00Z</cp:lastPrinted>
  <dcterms:created xsi:type="dcterms:W3CDTF">2025-04-07T15:46:00Z</dcterms:created>
  <dcterms:modified xsi:type="dcterms:W3CDTF">2025-05-30T11:31:00Z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ies>
</file>